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2F" w:rsidRPr="008B5BC6" w:rsidRDefault="008A562F" w:rsidP="008A562F">
      <w:pPr>
        <w:spacing w:beforeLines="30" w:before="93"/>
        <w:rPr>
          <w:b/>
          <w:color w:val="000000"/>
          <w:sz w:val="32"/>
          <w:szCs w:val="32"/>
        </w:rPr>
      </w:pPr>
      <w:bookmarkStart w:id="0" w:name="_GoBack"/>
      <w:bookmarkEnd w:id="0"/>
      <w:r w:rsidRPr="008B5BC6">
        <w:rPr>
          <w:rFonts w:hint="eastAsia"/>
          <w:b/>
          <w:color w:val="000000"/>
          <w:sz w:val="32"/>
          <w:szCs w:val="32"/>
        </w:rPr>
        <w:t>第十五届全国药物依赖性学术会议暨国际精神疾病研讨会</w:t>
      </w:r>
    </w:p>
    <w:p w:rsidR="008A562F" w:rsidRPr="008B5BC6" w:rsidRDefault="008A562F" w:rsidP="008A562F">
      <w:pPr>
        <w:spacing w:beforeLines="30" w:before="93"/>
        <w:jc w:val="center"/>
        <w:rPr>
          <w:b/>
          <w:color w:val="000000"/>
          <w:sz w:val="32"/>
          <w:szCs w:val="32"/>
        </w:rPr>
      </w:pPr>
      <w:r w:rsidRPr="008B5BC6">
        <w:rPr>
          <w:rFonts w:hint="eastAsia"/>
          <w:b/>
          <w:color w:val="000000"/>
          <w:sz w:val="32"/>
          <w:szCs w:val="32"/>
        </w:rPr>
        <w:t>会议通知（第二轮）</w:t>
      </w:r>
    </w:p>
    <w:p w:rsidR="008A562F" w:rsidRPr="008B5BC6" w:rsidRDefault="008A562F" w:rsidP="008B5BC6">
      <w:pPr>
        <w:spacing w:beforeLines="30" w:before="93"/>
        <w:ind w:firstLineChars="200" w:firstLine="560"/>
        <w:rPr>
          <w:color w:val="000000"/>
          <w:sz w:val="28"/>
          <w:szCs w:val="28"/>
        </w:rPr>
      </w:pPr>
    </w:p>
    <w:p w:rsidR="008A562F" w:rsidRPr="008B5BC6" w:rsidRDefault="008A562F" w:rsidP="008A562F">
      <w:pPr>
        <w:spacing w:beforeLines="30" w:before="93"/>
        <w:jc w:val="center"/>
        <w:rPr>
          <w:b/>
          <w:color w:val="000000"/>
          <w:sz w:val="28"/>
          <w:szCs w:val="28"/>
        </w:rPr>
      </w:pPr>
      <w:r w:rsidRPr="008B5BC6">
        <w:rPr>
          <w:rFonts w:hint="eastAsia"/>
          <w:b/>
          <w:color w:val="000000"/>
          <w:sz w:val="28"/>
          <w:szCs w:val="28"/>
        </w:rPr>
        <w:t>2018</w:t>
      </w:r>
      <w:r w:rsidRPr="008B5BC6">
        <w:rPr>
          <w:rFonts w:hint="eastAsia"/>
          <w:b/>
          <w:color w:val="000000"/>
          <w:sz w:val="28"/>
          <w:szCs w:val="28"/>
        </w:rPr>
        <w:t>年</w:t>
      </w:r>
      <w:r w:rsidRPr="008B5BC6">
        <w:rPr>
          <w:rFonts w:hint="eastAsia"/>
          <w:b/>
          <w:color w:val="000000"/>
          <w:sz w:val="28"/>
          <w:szCs w:val="28"/>
        </w:rPr>
        <w:t>11</w:t>
      </w:r>
      <w:r w:rsidRPr="008B5BC6">
        <w:rPr>
          <w:rFonts w:hint="eastAsia"/>
          <w:b/>
          <w:color w:val="000000"/>
          <w:sz w:val="28"/>
          <w:szCs w:val="28"/>
        </w:rPr>
        <w:t>月</w:t>
      </w:r>
      <w:r w:rsidRPr="008B5BC6">
        <w:rPr>
          <w:rFonts w:hint="eastAsia"/>
          <w:b/>
          <w:color w:val="000000"/>
          <w:sz w:val="28"/>
          <w:szCs w:val="28"/>
        </w:rPr>
        <w:t>29</w:t>
      </w:r>
      <w:r w:rsidRPr="008B5BC6">
        <w:rPr>
          <w:rFonts w:hint="eastAsia"/>
          <w:b/>
          <w:color w:val="000000"/>
          <w:sz w:val="28"/>
          <w:szCs w:val="28"/>
        </w:rPr>
        <w:t>日</w:t>
      </w:r>
      <w:r w:rsidRPr="008B5BC6">
        <w:rPr>
          <w:rFonts w:hint="eastAsia"/>
          <w:b/>
          <w:color w:val="000000"/>
          <w:sz w:val="28"/>
          <w:szCs w:val="28"/>
        </w:rPr>
        <w:t>-12</w:t>
      </w:r>
      <w:r w:rsidRPr="008B5BC6">
        <w:rPr>
          <w:rFonts w:hint="eastAsia"/>
          <w:b/>
          <w:color w:val="000000"/>
          <w:sz w:val="28"/>
          <w:szCs w:val="28"/>
        </w:rPr>
        <w:t>月</w:t>
      </w:r>
      <w:r w:rsidRPr="008B5BC6">
        <w:rPr>
          <w:rFonts w:hint="eastAsia"/>
          <w:b/>
          <w:color w:val="000000"/>
          <w:sz w:val="28"/>
          <w:szCs w:val="28"/>
        </w:rPr>
        <w:t>1</w:t>
      </w:r>
      <w:r w:rsidRPr="008B5BC6">
        <w:rPr>
          <w:rFonts w:hint="eastAsia"/>
          <w:b/>
          <w:color w:val="000000"/>
          <w:sz w:val="28"/>
          <w:szCs w:val="28"/>
        </w:rPr>
        <w:t>日</w:t>
      </w:r>
    </w:p>
    <w:p w:rsidR="008A562F" w:rsidRPr="008B5BC6" w:rsidRDefault="008A562F" w:rsidP="008B5BC6">
      <w:pPr>
        <w:spacing w:beforeLines="30" w:before="93"/>
        <w:ind w:firstLineChars="900" w:firstLine="2530"/>
        <w:rPr>
          <w:b/>
          <w:color w:val="000000"/>
          <w:sz w:val="28"/>
          <w:szCs w:val="28"/>
        </w:rPr>
      </w:pPr>
    </w:p>
    <w:p w:rsidR="008A562F" w:rsidRPr="008B5BC6" w:rsidRDefault="008A562F" w:rsidP="008A562F">
      <w:pPr>
        <w:spacing w:beforeLines="30" w:before="93"/>
        <w:jc w:val="center"/>
        <w:rPr>
          <w:b/>
          <w:color w:val="000000"/>
          <w:sz w:val="28"/>
          <w:szCs w:val="28"/>
        </w:rPr>
      </w:pPr>
      <w:r w:rsidRPr="008B5BC6">
        <w:rPr>
          <w:rFonts w:hint="eastAsia"/>
          <w:b/>
          <w:color w:val="000000"/>
          <w:sz w:val="28"/>
          <w:szCs w:val="28"/>
        </w:rPr>
        <w:t>云南省</w:t>
      </w:r>
      <w:r w:rsidRPr="008B5BC6">
        <w:rPr>
          <w:rFonts w:hint="eastAsia"/>
          <w:b/>
          <w:color w:val="000000"/>
          <w:sz w:val="28"/>
          <w:szCs w:val="28"/>
        </w:rPr>
        <w:t xml:space="preserve">  </w:t>
      </w:r>
      <w:r w:rsidRPr="008B5BC6">
        <w:rPr>
          <w:rFonts w:hint="eastAsia"/>
          <w:b/>
          <w:color w:val="000000"/>
          <w:sz w:val="28"/>
          <w:szCs w:val="28"/>
        </w:rPr>
        <w:t>昆明市</w:t>
      </w:r>
    </w:p>
    <w:p w:rsidR="008A562F" w:rsidRPr="008B5BC6" w:rsidRDefault="008A562F" w:rsidP="008B5BC6">
      <w:pPr>
        <w:spacing w:beforeLines="30" w:before="93"/>
        <w:ind w:firstLineChars="200" w:firstLine="560"/>
        <w:rPr>
          <w:color w:val="000000"/>
          <w:sz w:val="28"/>
          <w:szCs w:val="28"/>
        </w:rPr>
      </w:pPr>
    </w:p>
    <w:p w:rsidR="008A562F" w:rsidRPr="008B5BC6" w:rsidRDefault="008A562F" w:rsidP="008A562F">
      <w:pPr>
        <w:spacing w:beforeLines="30" w:before="93"/>
        <w:rPr>
          <w:b/>
          <w:color w:val="000000"/>
          <w:sz w:val="28"/>
          <w:szCs w:val="28"/>
        </w:rPr>
      </w:pPr>
      <w:r w:rsidRPr="008B5BC6">
        <w:rPr>
          <w:rFonts w:hint="eastAsia"/>
          <w:b/>
          <w:color w:val="000000"/>
          <w:sz w:val="28"/>
          <w:szCs w:val="28"/>
        </w:rPr>
        <w:t>主办单位</w:t>
      </w:r>
      <w:r w:rsidRPr="008B5BC6">
        <w:rPr>
          <w:rFonts w:hint="eastAsia"/>
          <w:b/>
          <w:color w:val="000000"/>
          <w:sz w:val="28"/>
          <w:szCs w:val="28"/>
        </w:rPr>
        <w:t xml:space="preserve"> </w:t>
      </w:r>
      <w:r w:rsidRPr="008B5BC6">
        <w:rPr>
          <w:rFonts w:hint="eastAsia"/>
          <w:b/>
          <w:color w:val="000000"/>
          <w:sz w:val="28"/>
          <w:szCs w:val="28"/>
        </w:rPr>
        <w:t>：中国毒理学会</w:t>
      </w:r>
      <w:r w:rsidRPr="008B5BC6">
        <w:rPr>
          <w:rFonts w:hint="eastAsia"/>
          <w:b/>
          <w:color w:val="000000"/>
          <w:sz w:val="28"/>
          <w:szCs w:val="28"/>
        </w:rPr>
        <w:t xml:space="preserve">   </w:t>
      </w:r>
      <w:r w:rsidRPr="008B5BC6">
        <w:rPr>
          <w:rFonts w:hint="eastAsia"/>
          <w:b/>
          <w:color w:val="000000"/>
          <w:sz w:val="28"/>
          <w:szCs w:val="28"/>
        </w:rPr>
        <w:t>北京大学中国药物依赖性研究所</w:t>
      </w:r>
    </w:p>
    <w:p w:rsidR="008A562F" w:rsidRPr="008B5BC6" w:rsidRDefault="008A562F" w:rsidP="008A562F">
      <w:pPr>
        <w:spacing w:beforeLines="30" w:before="93"/>
        <w:rPr>
          <w:b/>
          <w:color w:val="000000"/>
          <w:sz w:val="28"/>
          <w:szCs w:val="28"/>
        </w:rPr>
      </w:pPr>
      <w:r w:rsidRPr="008B5BC6">
        <w:rPr>
          <w:rFonts w:hint="eastAsia"/>
          <w:b/>
          <w:color w:val="000000"/>
          <w:sz w:val="28"/>
          <w:szCs w:val="28"/>
        </w:rPr>
        <w:t>协办单位：中国毒理学会药物依赖性毒理专业委员会</w:t>
      </w:r>
      <w:r w:rsidRPr="008B5BC6">
        <w:rPr>
          <w:rFonts w:hint="eastAsia"/>
          <w:b/>
          <w:color w:val="000000"/>
          <w:sz w:val="28"/>
          <w:szCs w:val="28"/>
        </w:rPr>
        <w:t xml:space="preserve">  </w:t>
      </w:r>
    </w:p>
    <w:p w:rsidR="008A562F" w:rsidRPr="008B5BC6" w:rsidRDefault="008A562F" w:rsidP="008B5BC6">
      <w:pPr>
        <w:spacing w:beforeLines="30" w:before="93"/>
        <w:ind w:firstLineChars="500" w:firstLine="1405"/>
        <w:rPr>
          <w:b/>
          <w:color w:val="000000"/>
          <w:sz w:val="28"/>
          <w:szCs w:val="28"/>
        </w:rPr>
      </w:pPr>
      <w:r w:rsidRPr="008B5BC6">
        <w:rPr>
          <w:rFonts w:hint="eastAsia"/>
          <w:b/>
          <w:color w:val="000000"/>
          <w:sz w:val="28"/>
          <w:szCs w:val="28"/>
        </w:rPr>
        <w:t>《中国药物依赖性杂志》编辑部</w:t>
      </w:r>
    </w:p>
    <w:p w:rsidR="008A562F" w:rsidRPr="008B5BC6" w:rsidRDefault="008A562F" w:rsidP="008B5BC6">
      <w:pPr>
        <w:spacing w:beforeLines="30" w:before="93"/>
        <w:ind w:firstLineChars="200" w:firstLine="562"/>
        <w:rPr>
          <w:b/>
          <w:color w:val="000000"/>
          <w:sz w:val="28"/>
          <w:szCs w:val="28"/>
        </w:rPr>
      </w:pPr>
    </w:p>
    <w:p w:rsidR="008A562F" w:rsidRPr="008B5BC6" w:rsidRDefault="008A562F" w:rsidP="008A562F">
      <w:pPr>
        <w:spacing w:beforeLines="30" w:before="93"/>
        <w:ind w:firstLineChars="200" w:firstLine="420"/>
        <w:rPr>
          <w:color w:val="000000"/>
          <w:szCs w:val="21"/>
        </w:rPr>
      </w:pPr>
    </w:p>
    <w:p w:rsidR="008B5BC6" w:rsidRPr="008B5BC6" w:rsidRDefault="007418BE" w:rsidP="007418BE">
      <w:pPr>
        <w:widowControl/>
        <w:jc w:val="center"/>
        <w:rPr>
          <w:color w:val="00000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3886200" cy="2463851"/>
            <wp:effectExtent l="0" t="0" r="0" b="0"/>
            <wp:docPr id="3" name="图片 3" descr="http://img4.imgtn.bdimg.com/it/u=3323580988,328965834&amp;fm=200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4.imgtn.bdimg.com/it/u=3323580988,328965834&amp;fm=200&amp;gp=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C6" w:rsidRPr="008B5BC6">
        <w:rPr>
          <w:color w:val="000000"/>
          <w:szCs w:val="21"/>
        </w:rPr>
        <w:br w:type="page"/>
      </w:r>
    </w:p>
    <w:p w:rsidR="008B5BC6" w:rsidRDefault="008B5BC6" w:rsidP="008B5BC6">
      <w:pPr>
        <w:spacing w:beforeLines="30" w:before="93"/>
        <w:ind w:firstLineChars="200" w:firstLine="420"/>
        <w:rPr>
          <w:color w:val="000000"/>
          <w:szCs w:val="21"/>
        </w:rPr>
      </w:pP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第十五届全国药物依赖性学术会议暨国际精神疾病研讨会将于</w:t>
      </w:r>
      <w:r w:rsidRPr="008B5BC6">
        <w:rPr>
          <w:rFonts w:hint="eastAsia"/>
          <w:color w:val="000000"/>
          <w:szCs w:val="21"/>
        </w:rPr>
        <w:t>2018</w:t>
      </w:r>
      <w:r w:rsidRPr="008B5BC6">
        <w:rPr>
          <w:rFonts w:hint="eastAsia"/>
          <w:color w:val="000000"/>
          <w:szCs w:val="21"/>
        </w:rPr>
        <w:t>年</w:t>
      </w:r>
      <w:r w:rsidRPr="008B5BC6">
        <w:rPr>
          <w:rFonts w:hint="eastAsia"/>
          <w:color w:val="000000"/>
          <w:szCs w:val="21"/>
        </w:rPr>
        <w:t>11</w:t>
      </w:r>
      <w:r w:rsidRPr="008B5BC6">
        <w:rPr>
          <w:rFonts w:hint="eastAsia"/>
          <w:color w:val="000000"/>
          <w:szCs w:val="21"/>
        </w:rPr>
        <w:t>月</w:t>
      </w:r>
      <w:r w:rsidRPr="008B5BC6">
        <w:rPr>
          <w:rFonts w:hint="eastAsia"/>
          <w:color w:val="000000"/>
          <w:szCs w:val="21"/>
        </w:rPr>
        <w:t>29</w:t>
      </w:r>
      <w:r w:rsidRPr="008B5BC6">
        <w:rPr>
          <w:rFonts w:hint="eastAsia"/>
          <w:color w:val="000000"/>
          <w:szCs w:val="21"/>
        </w:rPr>
        <w:t>日</w:t>
      </w:r>
      <w:r w:rsidRPr="008B5BC6">
        <w:rPr>
          <w:rFonts w:hint="eastAsia"/>
          <w:color w:val="000000"/>
          <w:szCs w:val="21"/>
        </w:rPr>
        <w:t>-12</w:t>
      </w:r>
      <w:r w:rsidRPr="008B5BC6">
        <w:rPr>
          <w:rFonts w:hint="eastAsia"/>
          <w:color w:val="000000"/>
          <w:szCs w:val="21"/>
        </w:rPr>
        <w:t>月</w:t>
      </w:r>
      <w:r w:rsidRPr="008B5BC6">
        <w:rPr>
          <w:rFonts w:hint="eastAsia"/>
          <w:color w:val="000000"/>
          <w:szCs w:val="21"/>
        </w:rPr>
        <w:t>1</w:t>
      </w:r>
      <w:r w:rsidRPr="008B5BC6">
        <w:rPr>
          <w:rFonts w:hint="eastAsia"/>
          <w:color w:val="000000"/>
          <w:szCs w:val="21"/>
        </w:rPr>
        <w:t>日在云南省昆明市召开。全国药物依赖性学术会议是高水平、高规格的全国性药物依赖和精神卫生领域学术会议。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此次</w:t>
      </w:r>
      <w:r w:rsidRPr="008B5BC6">
        <w:rPr>
          <w:color w:val="000000"/>
          <w:szCs w:val="21"/>
        </w:rPr>
        <w:t>会议</w:t>
      </w:r>
      <w:r w:rsidRPr="008B5BC6">
        <w:rPr>
          <w:rFonts w:hint="eastAsia"/>
          <w:color w:val="000000"/>
          <w:szCs w:val="21"/>
        </w:rPr>
        <w:t>由中国毒理学会、北京大学中国药物依赖性研究所主办；中国毒理学会药物依赖性毒理专业委员会、《中国药物依赖性杂志》编辑部承办。目前已经邀请了国内外药物</w:t>
      </w:r>
      <w:r w:rsidRPr="008B5BC6">
        <w:rPr>
          <w:color w:val="000000"/>
          <w:szCs w:val="21"/>
        </w:rPr>
        <w:t>依赖</w:t>
      </w:r>
      <w:r w:rsidRPr="008B5BC6">
        <w:rPr>
          <w:rFonts w:hint="eastAsia"/>
          <w:color w:val="000000"/>
          <w:szCs w:val="21"/>
        </w:rPr>
        <w:t>和</w:t>
      </w:r>
      <w:r w:rsidRPr="008B5BC6">
        <w:rPr>
          <w:color w:val="000000"/>
          <w:szCs w:val="21"/>
        </w:rPr>
        <w:t>精神病学</w:t>
      </w:r>
      <w:r w:rsidRPr="008B5BC6">
        <w:rPr>
          <w:rFonts w:hint="eastAsia"/>
          <w:color w:val="000000"/>
          <w:szCs w:val="21"/>
        </w:rPr>
        <w:t>领域的学术权威和知名专家，介绍学科的最新进展和前沿动态。出席这次会议的代表将有来自全国药物依赖和精神卫生领域的专家、</w:t>
      </w:r>
      <w:r w:rsidRPr="008B5BC6">
        <w:rPr>
          <w:color w:val="000000"/>
          <w:szCs w:val="21"/>
        </w:rPr>
        <w:t>学者、临床医生</w:t>
      </w:r>
      <w:r w:rsidRPr="008B5BC6">
        <w:rPr>
          <w:rFonts w:hint="eastAsia"/>
          <w:color w:val="000000"/>
          <w:szCs w:val="21"/>
        </w:rPr>
        <w:t>、社会工作者及相关政府部门领导等</w:t>
      </w:r>
      <w:r w:rsidRPr="008B5BC6">
        <w:rPr>
          <w:rFonts w:hint="eastAsia"/>
          <w:color w:val="000000"/>
          <w:szCs w:val="21"/>
        </w:rPr>
        <w:t>300</w:t>
      </w:r>
      <w:r w:rsidRPr="008B5BC6">
        <w:rPr>
          <w:rFonts w:hint="eastAsia"/>
          <w:color w:val="000000"/>
          <w:szCs w:val="21"/>
        </w:rPr>
        <w:t>余人。</w:t>
      </w:r>
    </w:p>
    <w:p w:rsidR="008A562F" w:rsidRPr="008B5BC6" w:rsidRDefault="008A562F" w:rsidP="008B5BC6">
      <w:pPr>
        <w:spacing w:line="400" w:lineRule="exact"/>
        <w:rPr>
          <w:b/>
          <w:color w:val="000000"/>
          <w:szCs w:val="21"/>
        </w:rPr>
      </w:pPr>
      <w:r w:rsidRPr="008B5BC6">
        <w:rPr>
          <w:rFonts w:hint="eastAsia"/>
          <w:b/>
          <w:color w:val="000000"/>
          <w:szCs w:val="21"/>
        </w:rPr>
        <w:t>一、会议主要内容</w:t>
      </w:r>
      <w:r w:rsidRPr="008B5BC6">
        <w:rPr>
          <w:b/>
          <w:color w:val="000000"/>
          <w:szCs w:val="21"/>
        </w:rPr>
        <w:t xml:space="preserve"> </w:t>
      </w:r>
    </w:p>
    <w:p w:rsidR="008A562F" w:rsidRPr="008B5BC6" w:rsidRDefault="008A562F" w:rsidP="008B5BC6">
      <w:pPr>
        <w:spacing w:line="400" w:lineRule="exact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（一）基础研究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color w:val="000000"/>
          <w:szCs w:val="21"/>
        </w:rPr>
        <w:t>1.</w:t>
      </w:r>
      <w:r w:rsidRPr="008B5BC6">
        <w:rPr>
          <w:rFonts w:hint="eastAsia"/>
          <w:color w:val="000000"/>
          <w:szCs w:val="21"/>
        </w:rPr>
        <w:t>药物成瘾及相关精神疾病（抑郁症、焦虑症、精神分裂症等）、睡眠障碍的生化及分子机制研究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color w:val="000000"/>
          <w:szCs w:val="21"/>
        </w:rPr>
        <w:t>2.</w:t>
      </w:r>
      <w:r w:rsidRPr="008B5BC6">
        <w:rPr>
          <w:rFonts w:hint="eastAsia"/>
          <w:color w:val="000000"/>
          <w:szCs w:val="21"/>
        </w:rPr>
        <w:t>药物成瘾及精神疾病的神经环路机制研究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color w:val="000000"/>
          <w:szCs w:val="21"/>
        </w:rPr>
        <w:t>3.</w:t>
      </w:r>
      <w:r w:rsidRPr="008B5BC6">
        <w:rPr>
          <w:rFonts w:hint="eastAsia"/>
          <w:color w:val="000000"/>
          <w:szCs w:val="21"/>
        </w:rPr>
        <w:t>药物成瘾及精神疾病的行为、心理学基础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color w:val="000000"/>
          <w:szCs w:val="21"/>
        </w:rPr>
        <w:t>4.</w:t>
      </w:r>
      <w:r w:rsidRPr="008B5BC6">
        <w:rPr>
          <w:rFonts w:hint="eastAsia"/>
          <w:color w:val="000000"/>
          <w:szCs w:val="21"/>
        </w:rPr>
        <w:t>成瘾物质及相关精神障碍研究的模型与方法学研究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color w:val="000000"/>
          <w:szCs w:val="21"/>
        </w:rPr>
        <w:t>5.</w:t>
      </w:r>
      <w:r w:rsidRPr="008B5BC6">
        <w:rPr>
          <w:rFonts w:hint="eastAsia"/>
          <w:color w:val="000000"/>
          <w:szCs w:val="21"/>
        </w:rPr>
        <w:t>成瘾性药物的药理毒理学研究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color w:val="000000"/>
          <w:szCs w:val="21"/>
        </w:rPr>
        <w:t>6.</w:t>
      </w:r>
      <w:r w:rsidRPr="008B5BC6">
        <w:rPr>
          <w:rFonts w:hint="eastAsia"/>
          <w:color w:val="000000"/>
          <w:szCs w:val="21"/>
        </w:rPr>
        <w:t>新精神活性物质滥用的机制研究</w:t>
      </w:r>
    </w:p>
    <w:p w:rsidR="008A562F" w:rsidRPr="008B5BC6" w:rsidRDefault="008A562F" w:rsidP="008B5BC6">
      <w:pPr>
        <w:spacing w:line="400" w:lineRule="exact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（二）临床研究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color w:val="000000"/>
          <w:szCs w:val="21"/>
        </w:rPr>
        <w:t>1.</w:t>
      </w:r>
      <w:r w:rsidRPr="008B5BC6">
        <w:rPr>
          <w:rFonts w:hint="eastAsia"/>
          <w:color w:val="000000"/>
          <w:szCs w:val="21"/>
        </w:rPr>
        <w:t>药物成瘾与相关精神障碍的药物、心理及</w:t>
      </w:r>
      <w:r w:rsidRPr="008B5BC6">
        <w:rPr>
          <w:color w:val="000000"/>
          <w:szCs w:val="21"/>
        </w:rPr>
        <w:t>物理</w:t>
      </w:r>
      <w:r w:rsidRPr="008B5BC6">
        <w:rPr>
          <w:rFonts w:hint="eastAsia"/>
          <w:color w:val="000000"/>
          <w:szCs w:val="21"/>
        </w:rPr>
        <w:t>治疗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color w:val="000000"/>
          <w:szCs w:val="21"/>
        </w:rPr>
        <w:t>2.</w:t>
      </w:r>
      <w:r w:rsidRPr="008B5BC6">
        <w:rPr>
          <w:rFonts w:hint="eastAsia"/>
          <w:color w:val="000000"/>
          <w:szCs w:val="21"/>
        </w:rPr>
        <w:t>睡眠障碍与药物成瘾的特点及治疗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3.</w:t>
      </w:r>
      <w:r w:rsidRPr="008B5BC6">
        <w:rPr>
          <w:rFonts w:hint="eastAsia"/>
          <w:color w:val="000000"/>
          <w:szCs w:val="21"/>
        </w:rPr>
        <w:t>行为成瘾（如网络成瘾、赌博成瘾等）的临床特征</w:t>
      </w:r>
      <w:r w:rsidRPr="008B5BC6">
        <w:rPr>
          <w:color w:val="000000"/>
          <w:szCs w:val="21"/>
        </w:rPr>
        <w:t>及治疗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color w:val="000000"/>
          <w:szCs w:val="21"/>
        </w:rPr>
        <w:t>4</w:t>
      </w:r>
      <w:r w:rsidRPr="008B5BC6">
        <w:rPr>
          <w:rFonts w:hint="eastAsia"/>
          <w:color w:val="000000"/>
          <w:szCs w:val="21"/>
        </w:rPr>
        <w:t>.</w:t>
      </w:r>
      <w:r w:rsidRPr="008B5BC6">
        <w:rPr>
          <w:rFonts w:hint="eastAsia"/>
          <w:color w:val="000000"/>
          <w:szCs w:val="21"/>
        </w:rPr>
        <w:t>神经调控技术或虚拟现实技术</w:t>
      </w:r>
      <w:r w:rsidRPr="008B5BC6">
        <w:rPr>
          <w:color w:val="000000"/>
          <w:szCs w:val="21"/>
        </w:rPr>
        <w:t>在精神疾病治疗中的临床应用研究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color w:val="000000"/>
          <w:szCs w:val="21"/>
        </w:rPr>
        <w:t>5.</w:t>
      </w:r>
      <w:r w:rsidRPr="008B5BC6">
        <w:rPr>
          <w:rFonts w:hint="eastAsia"/>
          <w:color w:val="000000"/>
          <w:szCs w:val="21"/>
        </w:rPr>
        <w:t>药物成瘾与相关精神障碍的遗传、</w:t>
      </w:r>
      <w:r w:rsidRPr="008B5BC6">
        <w:rPr>
          <w:color w:val="000000"/>
          <w:szCs w:val="21"/>
        </w:rPr>
        <w:t>认知</w:t>
      </w:r>
      <w:r w:rsidRPr="008B5BC6">
        <w:rPr>
          <w:rFonts w:hint="eastAsia"/>
          <w:color w:val="000000"/>
          <w:szCs w:val="21"/>
        </w:rPr>
        <w:t>及影像学</w:t>
      </w:r>
      <w:r w:rsidRPr="008B5BC6">
        <w:rPr>
          <w:color w:val="000000"/>
          <w:szCs w:val="21"/>
        </w:rPr>
        <w:t>研究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color w:val="000000"/>
          <w:szCs w:val="21"/>
        </w:rPr>
        <w:t>6.</w:t>
      </w:r>
      <w:r w:rsidRPr="008B5BC6">
        <w:rPr>
          <w:rFonts w:hint="eastAsia"/>
          <w:color w:val="000000"/>
          <w:szCs w:val="21"/>
        </w:rPr>
        <w:t>成瘾</w:t>
      </w:r>
      <w:r w:rsidRPr="008B5BC6">
        <w:rPr>
          <w:color w:val="000000"/>
          <w:szCs w:val="21"/>
        </w:rPr>
        <w:t>及相关疾病的临床队列建设及</w:t>
      </w:r>
      <w:r w:rsidRPr="008B5BC6">
        <w:rPr>
          <w:rFonts w:hint="eastAsia"/>
          <w:color w:val="000000"/>
          <w:szCs w:val="21"/>
        </w:rPr>
        <w:t>生物信息</w:t>
      </w:r>
      <w:r w:rsidRPr="008B5BC6">
        <w:rPr>
          <w:color w:val="000000"/>
          <w:szCs w:val="21"/>
        </w:rPr>
        <w:t>分析</w:t>
      </w:r>
    </w:p>
    <w:p w:rsidR="008A562F" w:rsidRPr="008B5BC6" w:rsidRDefault="008A562F" w:rsidP="008B5BC6">
      <w:pPr>
        <w:spacing w:line="400" w:lineRule="exact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（三）流行病学研究、管理与社会学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color w:val="000000"/>
          <w:szCs w:val="21"/>
        </w:rPr>
        <w:t>1.</w:t>
      </w:r>
      <w:r w:rsidRPr="008B5BC6">
        <w:rPr>
          <w:rFonts w:hint="eastAsia"/>
          <w:color w:val="000000"/>
          <w:szCs w:val="21"/>
        </w:rPr>
        <w:t>我国药物滥用与成瘾的现状及流行趋势及</w:t>
      </w:r>
      <w:r w:rsidRPr="008B5BC6">
        <w:rPr>
          <w:color w:val="000000"/>
          <w:szCs w:val="21"/>
        </w:rPr>
        <w:t>监测检测方法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color w:val="000000"/>
          <w:szCs w:val="21"/>
        </w:rPr>
        <w:t>2.</w:t>
      </w:r>
      <w:r w:rsidRPr="008B5BC6">
        <w:rPr>
          <w:rFonts w:hint="eastAsia"/>
          <w:color w:val="000000"/>
          <w:szCs w:val="21"/>
        </w:rPr>
        <w:t>社区戒毒与社区康复的管理模式与推广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color w:val="000000"/>
          <w:szCs w:val="21"/>
        </w:rPr>
        <w:t>3.</w:t>
      </w:r>
      <w:r w:rsidRPr="008B5BC6">
        <w:rPr>
          <w:rFonts w:hint="eastAsia"/>
          <w:color w:val="000000"/>
          <w:szCs w:val="21"/>
        </w:rPr>
        <w:t>药物滥用与相关</w:t>
      </w:r>
      <w:r w:rsidRPr="008B5BC6">
        <w:rPr>
          <w:color w:val="000000"/>
          <w:szCs w:val="21"/>
        </w:rPr>
        <w:t>精神疾病</w:t>
      </w:r>
      <w:r w:rsidRPr="008B5BC6">
        <w:rPr>
          <w:rFonts w:hint="eastAsia"/>
          <w:color w:val="000000"/>
          <w:szCs w:val="21"/>
        </w:rPr>
        <w:t>的预防干预措施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color w:val="000000"/>
          <w:szCs w:val="21"/>
        </w:rPr>
        <w:t>4.</w:t>
      </w:r>
      <w:r w:rsidRPr="008B5BC6">
        <w:rPr>
          <w:rFonts w:hint="eastAsia"/>
          <w:color w:val="000000"/>
          <w:szCs w:val="21"/>
        </w:rPr>
        <w:t>新精神活性物质滥用的流行趋势</w:t>
      </w:r>
      <w:r w:rsidRPr="008B5BC6">
        <w:rPr>
          <w:color w:val="000000"/>
          <w:szCs w:val="21"/>
        </w:rPr>
        <w:t>及</w:t>
      </w:r>
      <w:r w:rsidRPr="008B5BC6">
        <w:rPr>
          <w:rFonts w:hint="eastAsia"/>
          <w:color w:val="000000"/>
          <w:szCs w:val="21"/>
        </w:rPr>
        <w:t>预防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color w:val="000000"/>
          <w:szCs w:val="21"/>
        </w:rPr>
        <w:t>5</w:t>
      </w:r>
      <w:r w:rsidRPr="008B5BC6">
        <w:rPr>
          <w:rFonts w:hint="eastAsia"/>
          <w:color w:val="000000"/>
          <w:szCs w:val="21"/>
        </w:rPr>
        <w:t>.</w:t>
      </w:r>
      <w:r w:rsidRPr="008B5BC6">
        <w:rPr>
          <w:rFonts w:hint="eastAsia"/>
          <w:color w:val="000000"/>
          <w:szCs w:val="21"/>
        </w:rPr>
        <w:t>药物</w:t>
      </w:r>
      <w:r w:rsidRPr="008B5BC6">
        <w:rPr>
          <w:color w:val="000000"/>
          <w:szCs w:val="21"/>
        </w:rPr>
        <w:t>滥用与相关</w:t>
      </w:r>
      <w:r w:rsidRPr="008B5BC6">
        <w:rPr>
          <w:rFonts w:hint="eastAsia"/>
          <w:color w:val="000000"/>
          <w:szCs w:val="21"/>
        </w:rPr>
        <w:t>精神疾病</w:t>
      </w:r>
      <w:r w:rsidRPr="008B5BC6">
        <w:rPr>
          <w:color w:val="000000"/>
          <w:szCs w:val="21"/>
        </w:rPr>
        <w:t>的疾病负担及</w:t>
      </w:r>
      <w:r w:rsidRPr="008B5BC6">
        <w:rPr>
          <w:rFonts w:hint="eastAsia"/>
          <w:color w:val="000000"/>
          <w:szCs w:val="21"/>
        </w:rPr>
        <w:t>干预政策研究</w:t>
      </w:r>
    </w:p>
    <w:p w:rsidR="008B5BC6" w:rsidRDefault="008B5BC6" w:rsidP="008B5BC6">
      <w:pPr>
        <w:spacing w:line="400" w:lineRule="exact"/>
        <w:rPr>
          <w:b/>
          <w:color w:val="000000"/>
          <w:szCs w:val="21"/>
        </w:rPr>
      </w:pPr>
    </w:p>
    <w:p w:rsidR="008B5BC6" w:rsidRPr="008B5BC6" w:rsidRDefault="008A562F" w:rsidP="008B5BC6">
      <w:pPr>
        <w:spacing w:line="400" w:lineRule="exact"/>
        <w:rPr>
          <w:b/>
          <w:color w:val="000000"/>
          <w:szCs w:val="21"/>
        </w:rPr>
      </w:pPr>
      <w:r w:rsidRPr="008B5BC6">
        <w:rPr>
          <w:rFonts w:hint="eastAsia"/>
          <w:b/>
          <w:color w:val="000000"/>
          <w:szCs w:val="21"/>
        </w:rPr>
        <w:t>二、</w:t>
      </w:r>
      <w:r w:rsidR="008B5BC6" w:rsidRPr="008B5BC6">
        <w:rPr>
          <w:rFonts w:hint="eastAsia"/>
          <w:b/>
          <w:color w:val="000000"/>
          <w:szCs w:val="21"/>
        </w:rPr>
        <w:t>会议征文</w:t>
      </w:r>
    </w:p>
    <w:p w:rsidR="008B5BC6" w:rsidRPr="008B5BC6" w:rsidRDefault="008B5BC6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凡与上述主题有关的实验研究、流行病学研究、临床研究、管理研究、社会和心理学研究、政策法规研究、理论与实践等均在征稿范围。</w:t>
      </w:r>
    </w:p>
    <w:p w:rsidR="008B5BC6" w:rsidRPr="008B5BC6" w:rsidRDefault="008B5BC6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现征集尚未公开发表的</w:t>
      </w:r>
      <w:r w:rsidRPr="008B5BC6">
        <w:rPr>
          <w:rFonts w:hint="eastAsia"/>
          <w:bCs/>
          <w:color w:val="000000"/>
          <w:szCs w:val="21"/>
        </w:rPr>
        <w:t>论文</w:t>
      </w:r>
      <w:r w:rsidRPr="008B5BC6">
        <w:rPr>
          <w:rFonts w:hint="eastAsia"/>
          <w:color w:val="000000"/>
          <w:szCs w:val="21"/>
        </w:rPr>
        <w:t>摘要或</w:t>
      </w:r>
      <w:r w:rsidRPr="008B5BC6">
        <w:rPr>
          <w:rFonts w:hint="eastAsia"/>
          <w:bCs/>
          <w:color w:val="000000"/>
          <w:szCs w:val="21"/>
        </w:rPr>
        <w:t>论文</w:t>
      </w:r>
      <w:r w:rsidRPr="008B5BC6">
        <w:rPr>
          <w:rFonts w:hint="eastAsia"/>
          <w:color w:val="000000"/>
          <w:szCs w:val="21"/>
        </w:rPr>
        <w:t>全文。</w:t>
      </w:r>
    </w:p>
    <w:p w:rsidR="008B5BC6" w:rsidRPr="008B5BC6" w:rsidRDefault="008B5BC6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rFonts w:hint="eastAsia"/>
          <w:bCs/>
          <w:color w:val="000000"/>
          <w:szCs w:val="21"/>
        </w:rPr>
        <w:t>论文</w:t>
      </w:r>
      <w:r w:rsidRPr="008B5BC6">
        <w:rPr>
          <w:rFonts w:hint="eastAsia"/>
          <w:color w:val="000000"/>
          <w:szCs w:val="21"/>
        </w:rPr>
        <w:t>全文不超过</w:t>
      </w:r>
      <w:r w:rsidRPr="008B5BC6">
        <w:rPr>
          <w:color w:val="000000"/>
          <w:szCs w:val="21"/>
        </w:rPr>
        <w:t>5000</w:t>
      </w:r>
      <w:r w:rsidRPr="008B5BC6">
        <w:rPr>
          <w:rFonts w:hint="eastAsia"/>
          <w:color w:val="000000"/>
          <w:szCs w:val="21"/>
        </w:rPr>
        <w:t>字，包括摘要和正文两部分</w:t>
      </w:r>
      <w:r w:rsidRPr="008B5BC6">
        <w:rPr>
          <w:rFonts w:hint="eastAsia"/>
          <w:bCs/>
          <w:color w:val="000000"/>
          <w:szCs w:val="21"/>
        </w:rPr>
        <w:t>。</w:t>
      </w:r>
    </w:p>
    <w:p w:rsidR="008B5BC6" w:rsidRPr="008B5BC6" w:rsidRDefault="008B5BC6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论文摘要：请提供中英文摘要，限</w:t>
      </w:r>
      <w:r w:rsidRPr="008B5BC6">
        <w:rPr>
          <w:color w:val="000000"/>
          <w:szCs w:val="21"/>
        </w:rPr>
        <w:t>800</w:t>
      </w:r>
      <w:r w:rsidRPr="008B5BC6">
        <w:rPr>
          <w:rFonts w:hint="eastAsia"/>
          <w:color w:val="000000"/>
          <w:szCs w:val="21"/>
        </w:rPr>
        <w:t>字以内，包括目的、方法、结果、结论和关键词。</w:t>
      </w:r>
    </w:p>
    <w:p w:rsidR="008B5BC6" w:rsidRPr="008B5BC6" w:rsidRDefault="008B5BC6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论文全文：请按照《中国药物依赖性杂志》投稿要求撰写。</w:t>
      </w:r>
    </w:p>
    <w:p w:rsidR="008B5BC6" w:rsidRPr="008B5BC6" w:rsidRDefault="008B5BC6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rFonts w:hint="eastAsia"/>
          <w:bCs/>
          <w:color w:val="000000"/>
          <w:szCs w:val="21"/>
        </w:rPr>
        <w:t>论文</w:t>
      </w:r>
      <w:r w:rsidRPr="008B5BC6">
        <w:rPr>
          <w:rFonts w:hint="eastAsia"/>
          <w:color w:val="000000"/>
          <w:szCs w:val="21"/>
        </w:rPr>
        <w:t>要求内容详实、科学、准确、统计无误。</w:t>
      </w:r>
    </w:p>
    <w:p w:rsidR="008B5BC6" w:rsidRPr="008B5BC6" w:rsidRDefault="008B5BC6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请将稿件投稿至《中国药物依赖性杂志》编辑部邮箱：</w:t>
      </w:r>
      <w:r w:rsidRPr="00FF7DE3">
        <w:rPr>
          <w:szCs w:val="21"/>
        </w:rPr>
        <w:t>cjdd1992@bjmu.edu.cn</w:t>
      </w:r>
      <w:r w:rsidRPr="008B5BC6">
        <w:rPr>
          <w:rFonts w:hint="eastAsia"/>
          <w:color w:val="000000"/>
          <w:szCs w:val="21"/>
        </w:rPr>
        <w:t>，注明“会议征文”。</w:t>
      </w:r>
    </w:p>
    <w:p w:rsidR="008B5BC6" w:rsidRPr="008B5BC6" w:rsidRDefault="008B5BC6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征文截止日期</w:t>
      </w:r>
      <w:r w:rsidRPr="008B5BC6">
        <w:rPr>
          <w:color w:val="000000"/>
          <w:szCs w:val="21"/>
        </w:rPr>
        <w:t>201</w:t>
      </w:r>
      <w:r w:rsidRPr="008B5BC6">
        <w:rPr>
          <w:rFonts w:hint="eastAsia"/>
          <w:color w:val="000000"/>
          <w:szCs w:val="21"/>
        </w:rPr>
        <w:t>8</w:t>
      </w:r>
      <w:r w:rsidRPr="008B5BC6">
        <w:rPr>
          <w:rFonts w:hint="eastAsia"/>
          <w:color w:val="000000"/>
          <w:szCs w:val="21"/>
        </w:rPr>
        <w:t>年</w:t>
      </w:r>
      <w:r w:rsidRPr="008B5BC6">
        <w:rPr>
          <w:rFonts w:hint="eastAsia"/>
          <w:color w:val="000000"/>
          <w:szCs w:val="21"/>
        </w:rPr>
        <w:t>10</w:t>
      </w:r>
      <w:r w:rsidRPr="008B5BC6">
        <w:rPr>
          <w:rFonts w:hint="eastAsia"/>
          <w:color w:val="000000"/>
          <w:szCs w:val="21"/>
        </w:rPr>
        <w:t>月</w:t>
      </w:r>
      <w:r w:rsidRPr="008B5BC6">
        <w:rPr>
          <w:color w:val="000000"/>
          <w:szCs w:val="21"/>
        </w:rPr>
        <w:t>3</w:t>
      </w:r>
      <w:r w:rsidRPr="008B5BC6">
        <w:rPr>
          <w:rFonts w:hint="eastAsia"/>
          <w:color w:val="000000"/>
          <w:szCs w:val="21"/>
        </w:rPr>
        <w:t>1</w:t>
      </w:r>
      <w:r w:rsidRPr="008B5BC6">
        <w:rPr>
          <w:rFonts w:hint="eastAsia"/>
          <w:color w:val="000000"/>
          <w:szCs w:val="21"/>
        </w:rPr>
        <w:t>日。</w:t>
      </w:r>
    </w:p>
    <w:p w:rsidR="008B5BC6" w:rsidRDefault="008B5BC6" w:rsidP="008B5BC6">
      <w:pPr>
        <w:spacing w:line="400" w:lineRule="exact"/>
        <w:rPr>
          <w:b/>
          <w:color w:val="000000"/>
          <w:szCs w:val="21"/>
        </w:rPr>
      </w:pPr>
    </w:p>
    <w:p w:rsidR="008A562F" w:rsidRPr="008B5BC6" w:rsidRDefault="008B5BC6" w:rsidP="008B5BC6">
      <w:pPr>
        <w:spacing w:line="400" w:lineRule="exact"/>
        <w:rPr>
          <w:b/>
          <w:color w:val="000000"/>
          <w:szCs w:val="21"/>
        </w:rPr>
      </w:pPr>
      <w:r w:rsidRPr="008B5BC6">
        <w:rPr>
          <w:rFonts w:hint="eastAsia"/>
          <w:b/>
          <w:color w:val="000000"/>
          <w:szCs w:val="21"/>
        </w:rPr>
        <w:t>三、</w:t>
      </w:r>
      <w:r w:rsidR="008A562F" w:rsidRPr="008B5BC6">
        <w:rPr>
          <w:rFonts w:hint="eastAsia"/>
          <w:b/>
          <w:color w:val="000000"/>
          <w:szCs w:val="21"/>
        </w:rPr>
        <w:t>会议时间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2018</w:t>
      </w:r>
      <w:r w:rsidRPr="008B5BC6">
        <w:rPr>
          <w:rFonts w:hint="eastAsia"/>
          <w:color w:val="000000"/>
          <w:szCs w:val="21"/>
        </w:rPr>
        <w:t>年</w:t>
      </w:r>
      <w:r w:rsidRPr="008B5BC6">
        <w:rPr>
          <w:rFonts w:hint="eastAsia"/>
          <w:color w:val="000000"/>
          <w:szCs w:val="21"/>
        </w:rPr>
        <w:t>11</w:t>
      </w:r>
      <w:r w:rsidRPr="008B5BC6">
        <w:rPr>
          <w:rFonts w:hint="eastAsia"/>
          <w:color w:val="000000"/>
          <w:szCs w:val="21"/>
        </w:rPr>
        <w:t>月</w:t>
      </w:r>
      <w:r w:rsidRPr="008B5BC6">
        <w:rPr>
          <w:rFonts w:hint="eastAsia"/>
          <w:color w:val="000000"/>
          <w:szCs w:val="21"/>
        </w:rPr>
        <w:t>29</w:t>
      </w:r>
      <w:r w:rsidRPr="008B5BC6">
        <w:rPr>
          <w:rFonts w:hint="eastAsia"/>
          <w:color w:val="000000"/>
          <w:szCs w:val="21"/>
        </w:rPr>
        <w:t>日</w:t>
      </w:r>
      <w:r w:rsidRPr="008B5BC6">
        <w:rPr>
          <w:rFonts w:hint="eastAsia"/>
          <w:color w:val="000000"/>
          <w:szCs w:val="21"/>
        </w:rPr>
        <w:t>-12</w:t>
      </w:r>
      <w:r w:rsidRPr="008B5BC6">
        <w:rPr>
          <w:rFonts w:hint="eastAsia"/>
          <w:color w:val="000000"/>
          <w:szCs w:val="21"/>
        </w:rPr>
        <w:t>月</w:t>
      </w:r>
      <w:r w:rsidRPr="008B5BC6">
        <w:rPr>
          <w:rFonts w:hint="eastAsia"/>
          <w:color w:val="000000"/>
          <w:szCs w:val="21"/>
        </w:rPr>
        <w:t>1</w:t>
      </w:r>
      <w:r w:rsidRPr="008B5BC6">
        <w:rPr>
          <w:rFonts w:hint="eastAsia"/>
          <w:color w:val="000000"/>
          <w:szCs w:val="21"/>
        </w:rPr>
        <w:t>日。</w:t>
      </w:r>
      <w:r w:rsidRPr="00AD76A0">
        <w:rPr>
          <w:rFonts w:hint="eastAsia"/>
          <w:color w:val="000000"/>
          <w:szCs w:val="21"/>
        </w:rPr>
        <w:t>11</w:t>
      </w:r>
      <w:r w:rsidRPr="00AD76A0">
        <w:rPr>
          <w:rFonts w:hint="eastAsia"/>
          <w:color w:val="000000"/>
          <w:szCs w:val="21"/>
        </w:rPr>
        <w:t>月</w:t>
      </w:r>
      <w:r w:rsidRPr="00AD76A0">
        <w:rPr>
          <w:rFonts w:hint="eastAsia"/>
          <w:color w:val="000000"/>
          <w:szCs w:val="21"/>
        </w:rPr>
        <w:t>29</w:t>
      </w:r>
      <w:r w:rsidRPr="00AD76A0">
        <w:rPr>
          <w:rFonts w:hint="eastAsia"/>
          <w:color w:val="000000"/>
          <w:szCs w:val="21"/>
        </w:rPr>
        <w:t>日</w:t>
      </w:r>
      <w:r w:rsidRPr="00AD76A0">
        <w:rPr>
          <w:rFonts w:hint="eastAsia"/>
          <w:color w:val="000000"/>
          <w:szCs w:val="21"/>
        </w:rPr>
        <w:t>14:00</w:t>
      </w:r>
      <w:r w:rsidRPr="00AD76A0">
        <w:rPr>
          <w:rFonts w:hint="eastAsia"/>
          <w:color w:val="000000"/>
          <w:szCs w:val="21"/>
        </w:rPr>
        <w:t>开始报到。</w:t>
      </w:r>
    </w:p>
    <w:p w:rsidR="008B5BC6" w:rsidRDefault="008B5BC6" w:rsidP="008B5BC6">
      <w:pPr>
        <w:spacing w:line="400" w:lineRule="exact"/>
        <w:rPr>
          <w:b/>
          <w:color w:val="000000"/>
          <w:szCs w:val="21"/>
        </w:rPr>
      </w:pPr>
    </w:p>
    <w:p w:rsidR="008A562F" w:rsidRPr="008B5BC6" w:rsidRDefault="008B5BC6" w:rsidP="008B5BC6">
      <w:pPr>
        <w:spacing w:line="400" w:lineRule="exact"/>
        <w:rPr>
          <w:b/>
          <w:color w:val="000000"/>
          <w:szCs w:val="21"/>
        </w:rPr>
      </w:pPr>
      <w:r w:rsidRPr="008B5BC6">
        <w:rPr>
          <w:rFonts w:hint="eastAsia"/>
          <w:b/>
          <w:color w:val="000000"/>
          <w:szCs w:val="21"/>
        </w:rPr>
        <w:t>四</w:t>
      </w:r>
      <w:r w:rsidR="008A562F" w:rsidRPr="008B5BC6">
        <w:rPr>
          <w:rFonts w:hint="eastAsia"/>
          <w:b/>
          <w:color w:val="000000"/>
          <w:szCs w:val="21"/>
        </w:rPr>
        <w:t>、会议地点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rFonts w:ascii="文鼎CS中等线" w:eastAsia="文鼎CS中等线" w:hAnsi="宋体"/>
          <w:szCs w:val="21"/>
        </w:rPr>
      </w:pPr>
      <w:r w:rsidRPr="008B5BC6">
        <w:rPr>
          <w:rFonts w:ascii="文鼎CS中等线" w:eastAsia="文鼎CS中等线" w:hAnsi="宋体" w:hint="eastAsia"/>
          <w:szCs w:val="21"/>
        </w:rPr>
        <w:t>云南丽水云泉大酒店</w:t>
      </w:r>
    </w:p>
    <w:p w:rsidR="008A562F" w:rsidRPr="008B5BC6" w:rsidRDefault="008A562F" w:rsidP="008B5BC6">
      <w:pPr>
        <w:spacing w:line="400" w:lineRule="exact"/>
        <w:ind w:firstLineChars="200" w:firstLine="420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地址：昆明市</w:t>
      </w:r>
      <w:r w:rsidR="00FF7DE3">
        <w:rPr>
          <w:rFonts w:hint="eastAsia"/>
          <w:color w:val="000000"/>
          <w:szCs w:val="21"/>
        </w:rPr>
        <w:t>呈贡大学城</w:t>
      </w:r>
      <w:r w:rsidRPr="008B5BC6">
        <w:rPr>
          <w:rFonts w:ascii="文鼎CS中等线" w:eastAsia="文鼎CS中等线" w:hAnsi="宋体" w:hint="eastAsia"/>
          <w:szCs w:val="21"/>
        </w:rPr>
        <w:t>聚贤街768号</w:t>
      </w:r>
    </w:p>
    <w:p w:rsidR="008A562F" w:rsidRPr="008B5BC6" w:rsidRDefault="008A562F" w:rsidP="008B5BC6">
      <w:pPr>
        <w:spacing w:line="400" w:lineRule="exact"/>
        <w:rPr>
          <w:b/>
          <w:color w:val="000000"/>
          <w:szCs w:val="21"/>
        </w:rPr>
      </w:pPr>
    </w:p>
    <w:p w:rsidR="008A562F" w:rsidRPr="008B5BC6" w:rsidRDefault="008B5BC6" w:rsidP="008A562F">
      <w:pPr>
        <w:spacing w:beforeLines="30" w:before="93"/>
        <w:rPr>
          <w:b/>
          <w:color w:val="000000"/>
          <w:szCs w:val="21"/>
        </w:rPr>
      </w:pPr>
      <w:r w:rsidRPr="008B5BC6">
        <w:rPr>
          <w:rFonts w:hint="eastAsia"/>
          <w:b/>
          <w:color w:val="000000"/>
          <w:szCs w:val="21"/>
        </w:rPr>
        <w:t>五</w:t>
      </w:r>
      <w:r w:rsidR="00FF1019">
        <w:rPr>
          <w:rFonts w:hint="eastAsia"/>
          <w:b/>
          <w:color w:val="000000"/>
          <w:szCs w:val="21"/>
        </w:rPr>
        <w:t>、</w:t>
      </w:r>
      <w:r w:rsidR="00FF1019" w:rsidRPr="00AD76A0">
        <w:rPr>
          <w:rFonts w:hint="eastAsia"/>
          <w:b/>
          <w:color w:val="000000" w:themeColor="text1"/>
          <w:szCs w:val="21"/>
        </w:rPr>
        <w:t>会议费</w:t>
      </w:r>
      <w:r w:rsidR="00FF1019" w:rsidRPr="00AD76A0">
        <w:rPr>
          <w:rFonts w:hint="eastAsia"/>
          <w:b/>
          <w:color w:val="000000" w:themeColor="text1"/>
          <w:szCs w:val="21"/>
        </w:rPr>
        <w:t xml:space="preserve"> </w:t>
      </w:r>
    </w:p>
    <w:p w:rsidR="008A562F" w:rsidRPr="008B5BC6" w:rsidRDefault="008A562F" w:rsidP="008A562F">
      <w:pPr>
        <w:spacing w:line="360" w:lineRule="auto"/>
        <w:ind w:leftChars="200" w:left="473" w:hangingChars="25" w:hanging="53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会议采用分段收费，标准如下：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384"/>
        <w:gridCol w:w="3402"/>
        <w:gridCol w:w="3736"/>
      </w:tblGrid>
      <w:tr w:rsidR="00AD76A0" w:rsidRPr="00AD76A0" w:rsidTr="0037491B">
        <w:tc>
          <w:tcPr>
            <w:tcW w:w="1384" w:type="dxa"/>
          </w:tcPr>
          <w:p w:rsidR="008A562F" w:rsidRPr="00AD76A0" w:rsidRDefault="008A562F" w:rsidP="0037491B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8A562F" w:rsidRPr="00AD76A0" w:rsidRDefault="008A562F" w:rsidP="00AD76A0">
            <w:pPr>
              <w:spacing w:beforeLines="30" w:before="93"/>
              <w:ind w:firstLineChars="200" w:firstLine="420"/>
              <w:rPr>
                <w:sz w:val="21"/>
                <w:szCs w:val="21"/>
                <w:highlight w:val="yellow"/>
              </w:rPr>
            </w:pPr>
            <w:r w:rsidRPr="00AD76A0">
              <w:rPr>
                <w:rFonts w:hint="eastAsia"/>
                <w:color w:val="000000"/>
                <w:sz w:val="21"/>
                <w:szCs w:val="21"/>
              </w:rPr>
              <w:t>2018</w:t>
            </w:r>
            <w:r w:rsidRPr="00AD76A0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Pr="00AD76A0">
              <w:rPr>
                <w:rFonts w:hint="eastAsia"/>
                <w:color w:val="000000"/>
                <w:sz w:val="21"/>
                <w:szCs w:val="21"/>
              </w:rPr>
              <w:t>11</w:t>
            </w:r>
            <w:r w:rsidRPr="00AD76A0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AD76A0">
              <w:rPr>
                <w:rFonts w:hint="eastAsia"/>
                <w:color w:val="000000"/>
                <w:sz w:val="21"/>
                <w:szCs w:val="21"/>
              </w:rPr>
              <w:t>1</w:t>
            </w:r>
            <w:r w:rsidR="00565953" w:rsidRPr="00AD76A0">
              <w:rPr>
                <w:rFonts w:hint="eastAsia"/>
                <w:color w:val="000000"/>
                <w:sz w:val="21"/>
                <w:szCs w:val="21"/>
              </w:rPr>
              <w:t>6</w:t>
            </w:r>
            <w:r w:rsidRPr="00AD76A0">
              <w:rPr>
                <w:rFonts w:hint="eastAsia"/>
                <w:color w:val="000000"/>
                <w:sz w:val="21"/>
                <w:szCs w:val="21"/>
              </w:rPr>
              <w:t>日前交费</w:t>
            </w:r>
          </w:p>
        </w:tc>
        <w:tc>
          <w:tcPr>
            <w:tcW w:w="3736" w:type="dxa"/>
          </w:tcPr>
          <w:p w:rsidR="008A562F" w:rsidRPr="00AD76A0" w:rsidRDefault="008A562F" w:rsidP="00AD76A0">
            <w:pPr>
              <w:spacing w:beforeLines="30" w:before="93"/>
              <w:rPr>
                <w:sz w:val="21"/>
                <w:szCs w:val="21"/>
                <w:highlight w:val="yellow"/>
              </w:rPr>
            </w:pPr>
            <w:r w:rsidRPr="00AD76A0">
              <w:rPr>
                <w:rFonts w:hint="eastAsia"/>
                <w:color w:val="000000"/>
                <w:sz w:val="21"/>
                <w:szCs w:val="21"/>
              </w:rPr>
              <w:t>2018</w:t>
            </w:r>
            <w:r w:rsidRPr="00AD76A0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Pr="00AD76A0">
              <w:rPr>
                <w:rFonts w:hint="eastAsia"/>
                <w:color w:val="000000"/>
                <w:sz w:val="21"/>
                <w:szCs w:val="21"/>
              </w:rPr>
              <w:t>11</w:t>
            </w:r>
            <w:r w:rsidRPr="00AD76A0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="00565953" w:rsidRPr="00AD76A0">
              <w:rPr>
                <w:rFonts w:hint="eastAsia"/>
                <w:color w:val="000000"/>
                <w:sz w:val="21"/>
                <w:szCs w:val="21"/>
              </w:rPr>
              <w:t>16</w:t>
            </w:r>
            <w:r w:rsidRPr="00AD76A0">
              <w:rPr>
                <w:rFonts w:hint="eastAsia"/>
                <w:color w:val="000000"/>
                <w:sz w:val="21"/>
                <w:szCs w:val="21"/>
              </w:rPr>
              <w:t>日后交费或现场交费</w:t>
            </w:r>
          </w:p>
        </w:tc>
      </w:tr>
      <w:tr w:rsidR="00AD76A0" w:rsidRPr="00AD76A0" w:rsidTr="0037491B">
        <w:tc>
          <w:tcPr>
            <w:tcW w:w="1384" w:type="dxa"/>
          </w:tcPr>
          <w:p w:rsidR="008A562F" w:rsidRPr="007551BC" w:rsidRDefault="008A562F" w:rsidP="0037491B">
            <w:pPr>
              <w:spacing w:line="360" w:lineRule="auto"/>
              <w:ind w:firstLineChars="50" w:firstLine="105"/>
              <w:rPr>
                <w:sz w:val="21"/>
                <w:szCs w:val="21"/>
              </w:rPr>
            </w:pPr>
            <w:r w:rsidRPr="007551BC">
              <w:rPr>
                <w:rFonts w:hint="eastAsia"/>
                <w:sz w:val="21"/>
                <w:szCs w:val="21"/>
              </w:rPr>
              <w:t>收费标准</w:t>
            </w:r>
          </w:p>
        </w:tc>
        <w:tc>
          <w:tcPr>
            <w:tcW w:w="3402" w:type="dxa"/>
          </w:tcPr>
          <w:p w:rsidR="008A562F" w:rsidRPr="007551BC" w:rsidRDefault="008A562F" w:rsidP="0037491B">
            <w:pPr>
              <w:spacing w:line="360" w:lineRule="auto"/>
              <w:rPr>
                <w:sz w:val="21"/>
                <w:szCs w:val="21"/>
              </w:rPr>
            </w:pPr>
            <w:r w:rsidRPr="007551BC">
              <w:rPr>
                <w:rFonts w:hint="eastAsia"/>
                <w:sz w:val="21"/>
                <w:szCs w:val="21"/>
              </w:rPr>
              <w:t>1500</w:t>
            </w:r>
            <w:r w:rsidRPr="007551BC">
              <w:rPr>
                <w:rFonts w:hint="eastAsia"/>
                <w:sz w:val="21"/>
                <w:szCs w:val="21"/>
              </w:rPr>
              <w:t>元（会议期间可以领取发票）</w:t>
            </w:r>
          </w:p>
        </w:tc>
        <w:tc>
          <w:tcPr>
            <w:tcW w:w="3736" w:type="dxa"/>
          </w:tcPr>
          <w:p w:rsidR="008A562F" w:rsidRPr="00AD76A0" w:rsidRDefault="008A562F" w:rsidP="0037491B">
            <w:pPr>
              <w:spacing w:beforeLines="30" w:before="93"/>
              <w:rPr>
                <w:sz w:val="21"/>
                <w:szCs w:val="21"/>
              </w:rPr>
            </w:pPr>
            <w:r w:rsidRPr="007551BC">
              <w:rPr>
                <w:rFonts w:hint="eastAsia"/>
                <w:sz w:val="21"/>
                <w:szCs w:val="21"/>
              </w:rPr>
              <w:t>1600</w:t>
            </w:r>
            <w:r w:rsidRPr="007551BC">
              <w:rPr>
                <w:rFonts w:hint="eastAsia"/>
                <w:sz w:val="21"/>
                <w:szCs w:val="21"/>
              </w:rPr>
              <w:t>元</w:t>
            </w:r>
            <w:r w:rsidRPr="00193090">
              <w:rPr>
                <w:rFonts w:hint="eastAsia"/>
                <w:sz w:val="21"/>
                <w:szCs w:val="21"/>
              </w:rPr>
              <w:t>（现场需要现金支付，发票要在</w:t>
            </w:r>
            <w:r w:rsidRPr="00193090">
              <w:rPr>
                <w:rFonts w:hint="eastAsia"/>
                <w:sz w:val="21"/>
                <w:szCs w:val="21"/>
              </w:rPr>
              <w:t>12</w:t>
            </w:r>
            <w:r w:rsidRPr="00193090">
              <w:rPr>
                <w:rFonts w:hint="eastAsia"/>
                <w:sz w:val="21"/>
                <w:szCs w:val="21"/>
              </w:rPr>
              <w:t>月</w:t>
            </w:r>
            <w:r w:rsidRPr="00193090">
              <w:rPr>
                <w:rFonts w:hint="eastAsia"/>
                <w:sz w:val="21"/>
                <w:szCs w:val="21"/>
              </w:rPr>
              <w:t>10</w:t>
            </w:r>
            <w:r w:rsidRPr="00193090">
              <w:rPr>
                <w:rFonts w:hint="eastAsia"/>
                <w:sz w:val="21"/>
                <w:szCs w:val="21"/>
              </w:rPr>
              <w:t>日后才能开出）</w:t>
            </w:r>
          </w:p>
        </w:tc>
      </w:tr>
    </w:tbl>
    <w:p w:rsidR="008A562F" w:rsidRPr="00AD76A0" w:rsidRDefault="008A562F" w:rsidP="008A562F">
      <w:pPr>
        <w:spacing w:beforeLines="30" w:before="93"/>
        <w:ind w:firstLineChars="200" w:firstLine="420"/>
        <w:rPr>
          <w:kern w:val="0"/>
          <w:szCs w:val="21"/>
        </w:rPr>
      </w:pPr>
      <w:r w:rsidRPr="00AD76A0">
        <w:rPr>
          <w:rFonts w:hint="eastAsia"/>
          <w:kern w:val="0"/>
          <w:szCs w:val="21"/>
        </w:rPr>
        <w:t xml:space="preserve">* </w:t>
      </w:r>
      <w:r w:rsidRPr="00AD76A0">
        <w:rPr>
          <w:rFonts w:hint="eastAsia"/>
          <w:kern w:val="0"/>
          <w:szCs w:val="21"/>
        </w:rPr>
        <w:t>注：中国毒理学会会员的</w:t>
      </w:r>
      <w:r w:rsidRPr="00AD76A0">
        <w:rPr>
          <w:kern w:val="0"/>
          <w:szCs w:val="21"/>
        </w:rPr>
        <w:t>会议</w:t>
      </w:r>
      <w:r w:rsidRPr="00AD76A0">
        <w:rPr>
          <w:rFonts w:hint="eastAsia"/>
          <w:kern w:val="0"/>
          <w:szCs w:val="21"/>
        </w:rPr>
        <w:t>费为</w:t>
      </w:r>
      <w:r w:rsidRPr="007551BC">
        <w:rPr>
          <w:rFonts w:hint="eastAsia"/>
          <w:kern w:val="0"/>
          <w:szCs w:val="21"/>
        </w:rPr>
        <w:t>1500</w:t>
      </w:r>
      <w:r w:rsidRPr="007551BC">
        <w:rPr>
          <w:rFonts w:hint="eastAsia"/>
          <w:kern w:val="0"/>
          <w:szCs w:val="21"/>
        </w:rPr>
        <w:t>元</w:t>
      </w:r>
      <w:r w:rsidRPr="00AD76A0">
        <w:rPr>
          <w:rFonts w:hint="eastAsia"/>
          <w:kern w:val="0"/>
          <w:szCs w:val="21"/>
        </w:rPr>
        <w:t>。</w:t>
      </w:r>
    </w:p>
    <w:p w:rsidR="008A562F" w:rsidRPr="008B5BC6" w:rsidRDefault="008A562F" w:rsidP="008A562F">
      <w:pPr>
        <w:spacing w:beforeLines="30" w:before="93"/>
        <w:ind w:firstLineChars="200" w:firstLine="420"/>
        <w:rPr>
          <w:color w:val="000000"/>
          <w:kern w:val="0"/>
          <w:szCs w:val="21"/>
        </w:rPr>
      </w:pPr>
      <w:r w:rsidRPr="008B5BC6">
        <w:rPr>
          <w:rFonts w:hint="eastAsia"/>
          <w:color w:val="000000"/>
          <w:kern w:val="0"/>
          <w:szCs w:val="21"/>
        </w:rPr>
        <w:t>电汇账号：</w:t>
      </w:r>
    </w:p>
    <w:p w:rsidR="008A562F" w:rsidRPr="008B5BC6" w:rsidRDefault="008A562F" w:rsidP="008A562F">
      <w:pPr>
        <w:spacing w:beforeLines="30" w:before="93"/>
        <w:ind w:firstLineChars="200" w:firstLine="420"/>
        <w:rPr>
          <w:color w:val="000000"/>
          <w:kern w:val="0"/>
          <w:szCs w:val="21"/>
        </w:rPr>
      </w:pPr>
      <w:r w:rsidRPr="008B5BC6">
        <w:rPr>
          <w:rFonts w:hint="eastAsia"/>
          <w:color w:val="000000"/>
          <w:kern w:val="0"/>
          <w:szCs w:val="21"/>
        </w:rPr>
        <w:t xml:space="preserve">    </w:t>
      </w:r>
      <w:r w:rsidRPr="008B5BC6">
        <w:rPr>
          <w:rFonts w:hint="eastAsia"/>
          <w:color w:val="000000"/>
          <w:kern w:val="0"/>
          <w:szCs w:val="21"/>
        </w:rPr>
        <w:t>开户银行：</w:t>
      </w:r>
      <w:r w:rsidRPr="008B5BC6">
        <w:rPr>
          <w:color w:val="000000"/>
          <w:kern w:val="0"/>
          <w:szCs w:val="21"/>
        </w:rPr>
        <w:t>工行北京东升路支行</w:t>
      </w:r>
    </w:p>
    <w:p w:rsidR="008A562F" w:rsidRPr="008B5BC6" w:rsidRDefault="008A562F" w:rsidP="008A562F">
      <w:pPr>
        <w:spacing w:beforeLines="30" w:before="93"/>
        <w:ind w:firstLineChars="200" w:firstLine="420"/>
        <w:rPr>
          <w:color w:val="000000"/>
          <w:kern w:val="0"/>
          <w:szCs w:val="21"/>
        </w:rPr>
      </w:pPr>
      <w:r w:rsidRPr="008B5BC6">
        <w:rPr>
          <w:rFonts w:hint="eastAsia"/>
          <w:color w:val="000000"/>
          <w:kern w:val="0"/>
          <w:szCs w:val="21"/>
        </w:rPr>
        <w:t xml:space="preserve">    </w:t>
      </w:r>
      <w:r w:rsidRPr="008B5BC6">
        <w:rPr>
          <w:rFonts w:hint="eastAsia"/>
          <w:color w:val="000000"/>
          <w:kern w:val="0"/>
          <w:szCs w:val="21"/>
        </w:rPr>
        <w:t>开户单位：北京大学医学部</w:t>
      </w:r>
    </w:p>
    <w:p w:rsidR="008A562F" w:rsidRPr="008B5BC6" w:rsidRDefault="008A562F" w:rsidP="008A562F">
      <w:pPr>
        <w:spacing w:beforeLines="30" w:before="93"/>
        <w:ind w:firstLineChars="200" w:firstLine="420"/>
        <w:rPr>
          <w:color w:val="000000"/>
          <w:kern w:val="0"/>
          <w:szCs w:val="21"/>
        </w:rPr>
      </w:pPr>
      <w:r w:rsidRPr="008B5BC6">
        <w:rPr>
          <w:rFonts w:hint="eastAsia"/>
          <w:color w:val="000000"/>
          <w:kern w:val="0"/>
          <w:szCs w:val="21"/>
        </w:rPr>
        <w:t xml:space="preserve">    </w:t>
      </w:r>
      <w:r w:rsidRPr="008B5BC6">
        <w:rPr>
          <w:rFonts w:hint="eastAsia"/>
          <w:color w:val="000000"/>
          <w:kern w:val="0"/>
          <w:szCs w:val="21"/>
        </w:rPr>
        <w:t>开户单位地址：北京海淀区学院路</w:t>
      </w:r>
      <w:r w:rsidRPr="008B5BC6">
        <w:rPr>
          <w:rFonts w:hint="eastAsia"/>
          <w:color w:val="000000"/>
          <w:kern w:val="0"/>
          <w:szCs w:val="21"/>
        </w:rPr>
        <w:t>38</w:t>
      </w:r>
      <w:r w:rsidRPr="008B5BC6">
        <w:rPr>
          <w:rFonts w:hint="eastAsia"/>
          <w:color w:val="000000"/>
          <w:kern w:val="0"/>
          <w:szCs w:val="21"/>
        </w:rPr>
        <w:t>号</w:t>
      </w:r>
    </w:p>
    <w:p w:rsidR="008A562F" w:rsidRPr="008B5BC6" w:rsidRDefault="008A562F" w:rsidP="008A562F">
      <w:pPr>
        <w:spacing w:beforeLines="30" w:before="93"/>
        <w:ind w:firstLineChars="200" w:firstLine="420"/>
        <w:rPr>
          <w:color w:val="000000"/>
          <w:kern w:val="0"/>
          <w:szCs w:val="21"/>
        </w:rPr>
      </w:pPr>
      <w:r w:rsidRPr="008B5BC6">
        <w:rPr>
          <w:rFonts w:hint="eastAsia"/>
          <w:color w:val="000000"/>
          <w:kern w:val="0"/>
          <w:szCs w:val="21"/>
        </w:rPr>
        <w:t xml:space="preserve">    </w:t>
      </w:r>
      <w:r w:rsidRPr="008B5BC6">
        <w:rPr>
          <w:rFonts w:hint="eastAsia"/>
          <w:color w:val="000000"/>
          <w:kern w:val="0"/>
          <w:szCs w:val="21"/>
        </w:rPr>
        <w:t>账号：</w:t>
      </w:r>
      <w:r w:rsidRPr="008B5BC6">
        <w:rPr>
          <w:rFonts w:hint="eastAsia"/>
          <w:color w:val="000000"/>
          <w:kern w:val="0"/>
          <w:szCs w:val="21"/>
        </w:rPr>
        <w:t>0200006209089112565</w:t>
      </w:r>
    </w:p>
    <w:p w:rsidR="008A562F" w:rsidRPr="008B5BC6" w:rsidRDefault="008A562F" w:rsidP="008A562F">
      <w:pPr>
        <w:spacing w:beforeLines="30" w:before="93"/>
        <w:ind w:firstLineChars="200" w:firstLine="420"/>
        <w:rPr>
          <w:color w:val="000000"/>
          <w:kern w:val="0"/>
          <w:szCs w:val="21"/>
        </w:rPr>
      </w:pPr>
      <w:r w:rsidRPr="008B5BC6">
        <w:rPr>
          <w:color w:val="000000"/>
          <w:kern w:val="0"/>
          <w:szCs w:val="21"/>
        </w:rPr>
        <w:t xml:space="preserve">  </w:t>
      </w:r>
      <w:r w:rsidRPr="008B5BC6">
        <w:rPr>
          <w:rFonts w:hint="eastAsia"/>
          <w:color w:val="000000"/>
          <w:kern w:val="0"/>
          <w:szCs w:val="21"/>
        </w:rPr>
        <w:t xml:space="preserve">  </w:t>
      </w:r>
      <w:r w:rsidRPr="008B5BC6">
        <w:rPr>
          <w:color w:val="000000"/>
          <w:kern w:val="0"/>
          <w:szCs w:val="21"/>
        </w:rPr>
        <w:t>汇款请注明代表姓名</w:t>
      </w:r>
      <w:r w:rsidRPr="00AD76A0">
        <w:rPr>
          <w:kern w:val="0"/>
          <w:szCs w:val="21"/>
        </w:rPr>
        <w:t>及</w:t>
      </w:r>
      <w:r w:rsidRPr="00AD76A0">
        <w:rPr>
          <w:kern w:val="0"/>
          <w:szCs w:val="21"/>
        </w:rPr>
        <w:t>“</w:t>
      </w:r>
      <w:r w:rsidRPr="00AD76A0">
        <w:rPr>
          <w:rFonts w:hint="eastAsia"/>
          <w:kern w:val="0"/>
          <w:szCs w:val="21"/>
        </w:rPr>
        <w:t>药物依赖会议</w:t>
      </w:r>
      <w:r w:rsidRPr="00AD76A0">
        <w:rPr>
          <w:kern w:val="0"/>
          <w:szCs w:val="21"/>
        </w:rPr>
        <w:t>费</w:t>
      </w:r>
      <w:r w:rsidRPr="00AD76A0">
        <w:rPr>
          <w:kern w:val="0"/>
          <w:szCs w:val="21"/>
        </w:rPr>
        <w:t>”</w:t>
      </w:r>
      <w:r w:rsidRPr="00AD76A0">
        <w:rPr>
          <w:kern w:val="0"/>
          <w:szCs w:val="21"/>
        </w:rPr>
        <w:t>。汇</w:t>
      </w:r>
      <w:r w:rsidRPr="008B5BC6">
        <w:rPr>
          <w:color w:val="000000"/>
          <w:kern w:val="0"/>
          <w:szCs w:val="21"/>
        </w:rPr>
        <w:t>款后请保留底单（或复印件等）。</w:t>
      </w:r>
    </w:p>
    <w:p w:rsidR="008B5BC6" w:rsidRDefault="008B5BC6" w:rsidP="008B5BC6">
      <w:pPr>
        <w:spacing w:line="360" w:lineRule="auto"/>
        <w:rPr>
          <w:b/>
          <w:color w:val="000000"/>
          <w:szCs w:val="21"/>
        </w:rPr>
      </w:pPr>
    </w:p>
    <w:p w:rsidR="008A562F" w:rsidRPr="008B5BC6" w:rsidRDefault="008A562F" w:rsidP="008B5BC6">
      <w:pPr>
        <w:pStyle w:val="a9"/>
        <w:numPr>
          <w:ilvl w:val="0"/>
          <w:numId w:val="11"/>
        </w:numPr>
        <w:spacing w:line="360" w:lineRule="auto"/>
        <w:ind w:firstLineChars="0"/>
        <w:rPr>
          <w:b/>
          <w:color w:val="000000"/>
          <w:szCs w:val="21"/>
        </w:rPr>
      </w:pPr>
      <w:r w:rsidRPr="008B5BC6">
        <w:rPr>
          <w:rFonts w:hint="eastAsia"/>
          <w:b/>
          <w:color w:val="000000"/>
          <w:szCs w:val="21"/>
        </w:rPr>
        <w:lastRenderedPageBreak/>
        <w:t>住房标准：</w:t>
      </w:r>
    </w:p>
    <w:p w:rsidR="008A562F" w:rsidRPr="008B5BC6" w:rsidRDefault="008A562F" w:rsidP="008A562F">
      <w:pPr>
        <w:spacing w:beforeLines="30" w:before="93"/>
        <w:ind w:firstLineChars="200" w:firstLine="420"/>
        <w:rPr>
          <w:rFonts w:ascii="文鼎CS中等线" w:eastAsia="文鼎CS中等线" w:hAnsi="宋体"/>
          <w:szCs w:val="21"/>
        </w:rPr>
      </w:pPr>
      <w:r w:rsidRPr="008B5BC6">
        <w:rPr>
          <w:rFonts w:ascii="文鼎CS中等线" w:eastAsia="文鼎CS中等线" w:hAnsi="宋体" w:hint="eastAsia"/>
          <w:szCs w:val="21"/>
        </w:rPr>
        <w:t>云南丽水云泉大酒店</w:t>
      </w:r>
      <w:r w:rsidR="00FF7DE3">
        <w:rPr>
          <w:rFonts w:ascii="文鼎CS中等线" w:eastAsia="文鼎CS中等线" w:hAnsi="宋体" w:hint="eastAsia"/>
          <w:szCs w:val="21"/>
        </w:rPr>
        <w:t xml:space="preserve"> </w:t>
      </w:r>
      <w:r w:rsidRPr="008B5BC6">
        <w:rPr>
          <w:rFonts w:hint="eastAsia"/>
          <w:color w:val="000000"/>
          <w:kern w:val="0"/>
          <w:szCs w:val="21"/>
        </w:rPr>
        <w:t>标间</w:t>
      </w:r>
      <w:r w:rsidRPr="00AD76A0">
        <w:rPr>
          <w:rFonts w:ascii="文鼎CS中等线" w:eastAsia="文鼎CS中等线" w:hAnsi="宋体" w:hint="eastAsia"/>
          <w:szCs w:val="21"/>
        </w:rPr>
        <w:t>：420元/间/天。</w:t>
      </w:r>
    </w:p>
    <w:p w:rsidR="008A562F" w:rsidRPr="00AD76A0" w:rsidRDefault="008A562F" w:rsidP="008A562F">
      <w:pPr>
        <w:spacing w:beforeLines="30" w:before="93"/>
        <w:ind w:firstLineChars="200" w:firstLine="420"/>
        <w:rPr>
          <w:rFonts w:ascii="文鼎CS中等线" w:eastAsia="文鼎CS中等线" w:hAnsi="宋体"/>
          <w:szCs w:val="21"/>
        </w:rPr>
      </w:pPr>
      <w:r w:rsidRPr="00AD76A0">
        <w:rPr>
          <w:rFonts w:ascii="文鼎CS中等线" w:eastAsia="文鼎CS中等线" w:hAnsi="宋体" w:hint="eastAsia"/>
          <w:szCs w:val="21"/>
        </w:rPr>
        <w:t>入住时间：11月29日14：00后，退房时间：12月1日14：00前。</w:t>
      </w:r>
    </w:p>
    <w:p w:rsidR="008B5BC6" w:rsidRPr="008B5BC6" w:rsidRDefault="008B5BC6" w:rsidP="008A562F">
      <w:pPr>
        <w:spacing w:beforeLines="30" w:before="93"/>
        <w:ind w:firstLineChars="200" w:firstLine="420"/>
        <w:rPr>
          <w:color w:val="000000"/>
          <w:kern w:val="0"/>
          <w:szCs w:val="21"/>
        </w:rPr>
      </w:pPr>
    </w:p>
    <w:p w:rsidR="008A562F" w:rsidRPr="008B5BC6" w:rsidRDefault="008A562F" w:rsidP="008B5BC6">
      <w:pPr>
        <w:pStyle w:val="a9"/>
        <w:numPr>
          <w:ilvl w:val="0"/>
          <w:numId w:val="11"/>
        </w:numPr>
        <w:spacing w:line="360" w:lineRule="auto"/>
        <w:ind w:firstLineChars="0"/>
        <w:rPr>
          <w:b/>
          <w:color w:val="000000"/>
          <w:szCs w:val="21"/>
        </w:rPr>
      </w:pPr>
      <w:r w:rsidRPr="008B5BC6">
        <w:rPr>
          <w:rFonts w:hint="eastAsia"/>
          <w:b/>
          <w:color w:val="000000"/>
          <w:szCs w:val="21"/>
        </w:rPr>
        <w:t>会议报名回执</w:t>
      </w:r>
    </w:p>
    <w:p w:rsidR="008A562F" w:rsidRPr="008B5BC6" w:rsidRDefault="008A562F" w:rsidP="00AD76A0">
      <w:pPr>
        <w:spacing w:line="360" w:lineRule="auto"/>
        <w:jc w:val="center"/>
        <w:rPr>
          <w:color w:val="000000"/>
          <w:szCs w:val="21"/>
        </w:rPr>
      </w:pPr>
      <w:r w:rsidRPr="00AD76A0">
        <w:rPr>
          <w:rFonts w:hint="eastAsia"/>
          <w:color w:val="000000"/>
          <w:szCs w:val="21"/>
        </w:rPr>
        <w:t>请在</w:t>
      </w:r>
      <w:r w:rsidRPr="00AD76A0">
        <w:rPr>
          <w:rFonts w:hint="eastAsia"/>
          <w:color w:val="000000"/>
          <w:szCs w:val="21"/>
        </w:rPr>
        <w:t>11</w:t>
      </w:r>
      <w:r w:rsidRPr="00AD76A0">
        <w:rPr>
          <w:rFonts w:hint="eastAsia"/>
          <w:color w:val="000000"/>
          <w:szCs w:val="21"/>
        </w:rPr>
        <w:t>月</w:t>
      </w:r>
      <w:r w:rsidRPr="00AD76A0">
        <w:rPr>
          <w:rFonts w:hint="eastAsia"/>
          <w:color w:val="000000"/>
          <w:szCs w:val="21"/>
        </w:rPr>
        <w:t>1</w:t>
      </w:r>
      <w:r w:rsidR="005A3ABE" w:rsidRPr="00AD76A0">
        <w:rPr>
          <w:rFonts w:hint="eastAsia"/>
          <w:color w:val="000000"/>
          <w:szCs w:val="21"/>
        </w:rPr>
        <w:t>2</w:t>
      </w:r>
      <w:r w:rsidRPr="00AD76A0">
        <w:rPr>
          <w:rFonts w:hint="eastAsia"/>
          <w:color w:val="000000"/>
          <w:szCs w:val="21"/>
        </w:rPr>
        <w:t>日前将报名回执返回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39"/>
        <w:gridCol w:w="2602"/>
      </w:tblGrid>
      <w:tr w:rsidR="008A562F" w:rsidRPr="008B5BC6" w:rsidTr="0037491B">
        <w:trPr>
          <w:trHeight w:val="535"/>
        </w:trPr>
        <w:tc>
          <w:tcPr>
            <w:tcW w:w="2840" w:type="dxa"/>
            <w:vAlign w:val="center"/>
          </w:tcPr>
          <w:p w:rsidR="008A562F" w:rsidRPr="008B5BC6" w:rsidRDefault="008A562F" w:rsidP="0037491B">
            <w:pPr>
              <w:spacing w:line="360" w:lineRule="auto"/>
              <w:rPr>
                <w:color w:val="000000"/>
                <w:szCs w:val="21"/>
              </w:rPr>
            </w:pPr>
            <w:r w:rsidRPr="008B5BC6">
              <w:rPr>
                <w:rFonts w:hint="eastAsia"/>
                <w:color w:val="000000"/>
                <w:szCs w:val="21"/>
              </w:rPr>
              <w:t>姓名：</w:t>
            </w:r>
          </w:p>
        </w:tc>
        <w:tc>
          <w:tcPr>
            <w:tcW w:w="2841" w:type="dxa"/>
            <w:vAlign w:val="center"/>
          </w:tcPr>
          <w:p w:rsidR="008A562F" w:rsidRPr="008B5BC6" w:rsidRDefault="008A562F" w:rsidP="0037491B">
            <w:pPr>
              <w:spacing w:line="360" w:lineRule="auto"/>
              <w:rPr>
                <w:color w:val="000000"/>
                <w:szCs w:val="21"/>
              </w:rPr>
            </w:pPr>
            <w:r w:rsidRPr="008B5BC6">
              <w:rPr>
                <w:rFonts w:hint="eastAsia"/>
                <w:color w:val="000000"/>
                <w:szCs w:val="21"/>
              </w:rPr>
              <w:t>性别：</w:t>
            </w:r>
          </w:p>
        </w:tc>
        <w:tc>
          <w:tcPr>
            <w:tcW w:w="2841" w:type="dxa"/>
            <w:gridSpan w:val="2"/>
            <w:vAlign w:val="center"/>
          </w:tcPr>
          <w:p w:rsidR="008A562F" w:rsidRPr="008B5BC6" w:rsidRDefault="008A562F" w:rsidP="0037491B">
            <w:pPr>
              <w:spacing w:line="360" w:lineRule="auto"/>
              <w:rPr>
                <w:color w:val="000000"/>
                <w:szCs w:val="21"/>
              </w:rPr>
            </w:pPr>
            <w:r w:rsidRPr="008B5BC6">
              <w:rPr>
                <w:rFonts w:hint="eastAsia"/>
                <w:color w:val="000000"/>
                <w:szCs w:val="21"/>
              </w:rPr>
              <w:t>职务</w:t>
            </w:r>
            <w:r w:rsidRPr="008B5BC6">
              <w:rPr>
                <w:rFonts w:hint="eastAsia"/>
                <w:color w:val="000000"/>
                <w:szCs w:val="21"/>
              </w:rPr>
              <w:t>/</w:t>
            </w:r>
            <w:r w:rsidRPr="008B5BC6">
              <w:rPr>
                <w:rFonts w:hint="eastAsia"/>
                <w:color w:val="000000"/>
                <w:szCs w:val="21"/>
              </w:rPr>
              <w:t>职称：</w:t>
            </w:r>
          </w:p>
        </w:tc>
      </w:tr>
      <w:tr w:rsidR="008A562F" w:rsidRPr="008B5BC6" w:rsidTr="0037491B">
        <w:trPr>
          <w:trHeight w:val="457"/>
        </w:trPr>
        <w:tc>
          <w:tcPr>
            <w:tcW w:w="2840" w:type="dxa"/>
            <w:vAlign w:val="center"/>
          </w:tcPr>
          <w:p w:rsidR="008A562F" w:rsidRPr="008B5BC6" w:rsidRDefault="008A562F" w:rsidP="0037491B">
            <w:pPr>
              <w:spacing w:line="360" w:lineRule="auto"/>
              <w:rPr>
                <w:color w:val="000000"/>
                <w:szCs w:val="21"/>
              </w:rPr>
            </w:pPr>
            <w:r w:rsidRPr="008B5BC6">
              <w:rPr>
                <w:rFonts w:hint="eastAsia"/>
                <w:color w:val="000000"/>
                <w:szCs w:val="21"/>
              </w:rPr>
              <w:t>电子邮件：</w:t>
            </w:r>
          </w:p>
        </w:tc>
        <w:tc>
          <w:tcPr>
            <w:tcW w:w="2841" w:type="dxa"/>
            <w:vAlign w:val="center"/>
          </w:tcPr>
          <w:p w:rsidR="008A562F" w:rsidRPr="008B5BC6" w:rsidRDefault="008A562F" w:rsidP="0037491B">
            <w:pPr>
              <w:spacing w:line="360" w:lineRule="auto"/>
              <w:jc w:val="left"/>
              <w:rPr>
                <w:color w:val="000000"/>
                <w:szCs w:val="21"/>
              </w:rPr>
            </w:pPr>
            <w:r w:rsidRPr="008B5BC6">
              <w:rPr>
                <w:rFonts w:hint="eastAsia"/>
                <w:color w:val="000000"/>
                <w:szCs w:val="21"/>
              </w:rPr>
              <w:t>电话：</w:t>
            </w:r>
          </w:p>
        </w:tc>
        <w:tc>
          <w:tcPr>
            <w:tcW w:w="2841" w:type="dxa"/>
            <w:gridSpan w:val="2"/>
            <w:vAlign w:val="center"/>
          </w:tcPr>
          <w:p w:rsidR="008A562F" w:rsidRPr="008B5BC6" w:rsidRDefault="008A562F" w:rsidP="0037491B">
            <w:pPr>
              <w:spacing w:line="360" w:lineRule="auto"/>
              <w:rPr>
                <w:color w:val="000000"/>
                <w:szCs w:val="21"/>
              </w:rPr>
            </w:pPr>
            <w:r w:rsidRPr="008B5BC6">
              <w:rPr>
                <w:rFonts w:hint="eastAsia"/>
                <w:color w:val="000000"/>
                <w:szCs w:val="21"/>
              </w:rPr>
              <w:t>传真：</w:t>
            </w:r>
          </w:p>
        </w:tc>
      </w:tr>
      <w:tr w:rsidR="008A562F" w:rsidRPr="008B5BC6" w:rsidTr="0037491B">
        <w:trPr>
          <w:trHeight w:val="457"/>
        </w:trPr>
        <w:tc>
          <w:tcPr>
            <w:tcW w:w="8522" w:type="dxa"/>
            <w:gridSpan w:val="4"/>
            <w:vAlign w:val="center"/>
          </w:tcPr>
          <w:p w:rsidR="008A562F" w:rsidRPr="008B5BC6" w:rsidRDefault="008A562F" w:rsidP="00FF1019">
            <w:pPr>
              <w:spacing w:line="360" w:lineRule="auto"/>
              <w:rPr>
                <w:color w:val="000000"/>
                <w:szCs w:val="21"/>
              </w:rPr>
            </w:pPr>
            <w:r w:rsidRPr="008B5BC6">
              <w:rPr>
                <w:rFonts w:hint="eastAsia"/>
                <w:color w:val="000000"/>
                <w:szCs w:val="21"/>
              </w:rPr>
              <w:t>单位：</w:t>
            </w:r>
            <w:r w:rsidRPr="008B5BC6">
              <w:rPr>
                <w:rFonts w:hint="eastAsia"/>
                <w:color w:val="000000"/>
                <w:szCs w:val="21"/>
              </w:rPr>
              <w:t xml:space="preserve">                              </w:t>
            </w:r>
          </w:p>
        </w:tc>
      </w:tr>
      <w:tr w:rsidR="00CE0377" w:rsidRPr="00CE0377" w:rsidTr="00FF1019">
        <w:trPr>
          <w:trHeight w:val="942"/>
        </w:trPr>
        <w:tc>
          <w:tcPr>
            <w:tcW w:w="5920" w:type="dxa"/>
            <w:gridSpan w:val="3"/>
            <w:vAlign w:val="center"/>
          </w:tcPr>
          <w:p w:rsidR="00FF1019" w:rsidRPr="00CE0377" w:rsidRDefault="00FF1019" w:rsidP="0037491B">
            <w:pPr>
              <w:spacing w:line="360" w:lineRule="auto"/>
              <w:rPr>
                <w:b/>
                <w:szCs w:val="21"/>
              </w:rPr>
            </w:pPr>
            <w:r w:rsidRPr="00CE0377">
              <w:rPr>
                <w:rFonts w:hint="eastAsia"/>
                <w:b/>
                <w:szCs w:val="21"/>
              </w:rPr>
              <w:t>开发票抬头：</w:t>
            </w:r>
          </w:p>
        </w:tc>
        <w:tc>
          <w:tcPr>
            <w:tcW w:w="2602" w:type="dxa"/>
            <w:vMerge w:val="restart"/>
            <w:vAlign w:val="center"/>
          </w:tcPr>
          <w:p w:rsidR="00FF1019" w:rsidRPr="00CE0377" w:rsidRDefault="00FF1019" w:rsidP="0037491B">
            <w:pPr>
              <w:spacing w:line="360" w:lineRule="auto"/>
              <w:rPr>
                <w:b/>
                <w:szCs w:val="21"/>
              </w:rPr>
            </w:pPr>
            <w:r w:rsidRPr="00CE0377">
              <w:rPr>
                <w:rFonts w:hint="eastAsia"/>
                <w:b/>
                <w:szCs w:val="21"/>
              </w:rPr>
              <w:t>注：</w:t>
            </w:r>
            <w:r w:rsidRPr="00CE0377">
              <w:rPr>
                <w:rFonts w:hint="eastAsia"/>
                <w:szCs w:val="21"/>
              </w:rPr>
              <w:t>请核对提供发票信息，</w:t>
            </w:r>
            <w:r w:rsidRPr="00CE0377">
              <w:rPr>
                <w:rFonts w:hint="eastAsia"/>
                <w:b/>
                <w:szCs w:val="21"/>
              </w:rPr>
              <w:t>发票开出不能退换，</w:t>
            </w:r>
            <w:r w:rsidRPr="00CE0377">
              <w:rPr>
                <w:rFonts w:hint="eastAsia"/>
                <w:szCs w:val="21"/>
              </w:rPr>
              <w:t>发票只能开</w:t>
            </w:r>
            <w:r w:rsidRPr="00CE0377">
              <w:rPr>
                <w:rFonts w:hint="eastAsia"/>
                <w:b/>
                <w:szCs w:val="21"/>
              </w:rPr>
              <w:t>增值税普通发票，内容为“会议费”。</w:t>
            </w:r>
          </w:p>
        </w:tc>
      </w:tr>
      <w:tr w:rsidR="00CE0377" w:rsidRPr="00CE0377" w:rsidTr="00FF1019">
        <w:trPr>
          <w:trHeight w:val="457"/>
        </w:trPr>
        <w:tc>
          <w:tcPr>
            <w:tcW w:w="5920" w:type="dxa"/>
            <w:gridSpan w:val="3"/>
            <w:vAlign w:val="center"/>
          </w:tcPr>
          <w:p w:rsidR="00FF1019" w:rsidRPr="00CE0377" w:rsidRDefault="00FF1019" w:rsidP="0037491B">
            <w:pPr>
              <w:spacing w:line="360" w:lineRule="auto"/>
              <w:rPr>
                <w:b/>
                <w:szCs w:val="21"/>
              </w:rPr>
            </w:pPr>
            <w:r w:rsidRPr="00CE0377">
              <w:rPr>
                <w:rFonts w:hint="eastAsia"/>
                <w:b/>
                <w:szCs w:val="21"/>
              </w:rPr>
              <w:t>纳税人识别号：</w:t>
            </w:r>
          </w:p>
        </w:tc>
        <w:tc>
          <w:tcPr>
            <w:tcW w:w="2602" w:type="dxa"/>
            <w:vMerge/>
            <w:vAlign w:val="center"/>
          </w:tcPr>
          <w:p w:rsidR="00FF1019" w:rsidRPr="00CE0377" w:rsidRDefault="00FF1019" w:rsidP="0037491B">
            <w:pPr>
              <w:spacing w:line="360" w:lineRule="auto"/>
              <w:rPr>
                <w:b/>
                <w:szCs w:val="21"/>
              </w:rPr>
            </w:pPr>
          </w:p>
        </w:tc>
      </w:tr>
      <w:tr w:rsidR="008A562F" w:rsidRPr="008B5BC6" w:rsidTr="0037491B">
        <w:trPr>
          <w:cantSplit/>
          <w:trHeight w:val="449"/>
        </w:trPr>
        <w:tc>
          <w:tcPr>
            <w:tcW w:w="8522" w:type="dxa"/>
            <w:gridSpan w:val="4"/>
            <w:vAlign w:val="center"/>
          </w:tcPr>
          <w:p w:rsidR="008A562F" w:rsidRPr="008B5BC6" w:rsidRDefault="008A562F" w:rsidP="0037491B">
            <w:pPr>
              <w:spacing w:line="360" w:lineRule="auto"/>
              <w:rPr>
                <w:color w:val="000000"/>
                <w:szCs w:val="21"/>
              </w:rPr>
            </w:pPr>
            <w:r w:rsidRPr="008B5BC6">
              <w:rPr>
                <w:rFonts w:hint="eastAsia"/>
                <w:color w:val="000000"/>
                <w:szCs w:val="21"/>
              </w:rPr>
              <w:t>通讯地址：</w:t>
            </w:r>
            <w:r w:rsidRPr="008B5BC6">
              <w:rPr>
                <w:rFonts w:hint="eastAsia"/>
                <w:color w:val="000000"/>
                <w:szCs w:val="21"/>
              </w:rPr>
              <w:t xml:space="preserve">                             </w:t>
            </w:r>
            <w:r w:rsidRPr="008B5BC6">
              <w:rPr>
                <w:rFonts w:hint="eastAsia"/>
                <w:color w:val="000000"/>
                <w:szCs w:val="21"/>
              </w:rPr>
              <w:t>邮政编码：</w:t>
            </w:r>
          </w:p>
        </w:tc>
      </w:tr>
      <w:tr w:rsidR="008A562F" w:rsidRPr="008B5BC6" w:rsidTr="0037491B">
        <w:trPr>
          <w:cantSplit/>
          <w:trHeight w:val="455"/>
        </w:trPr>
        <w:tc>
          <w:tcPr>
            <w:tcW w:w="8522" w:type="dxa"/>
            <w:gridSpan w:val="4"/>
            <w:vAlign w:val="center"/>
          </w:tcPr>
          <w:p w:rsidR="008A562F" w:rsidRPr="008B5BC6" w:rsidRDefault="008A562F" w:rsidP="0037491B">
            <w:pPr>
              <w:spacing w:line="360" w:lineRule="auto"/>
              <w:rPr>
                <w:color w:val="000000"/>
                <w:szCs w:val="21"/>
              </w:rPr>
            </w:pPr>
            <w:r w:rsidRPr="008B5BC6">
              <w:rPr>
                <w:rFonts w:hint="eastAsia"/>
                <w:color w:val="000000"/>
                <w:szCs w:val="21"/>
              </w:rPr>
              <w:t>住宿标准：</w:t>
            </w:r>
            <w:r w:rsidRPr="008B5BC6"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 w:rsidRPr="008B5BC6">
              <w:rPr>
                <w:rFonts w:hint="eastAsia"/>
                <w:color w:val="000000"/>
                <w:szCs w:val="21"/>
              </w:rPr>
              <w:t>标间</w:t>
            </w:r>
            <w:proofErr w:type="gramEnd"/>
            <w:r w:rsidRPr="008B5BC6">
              <w:rPr>
                <w:rFonts w:hint="eastAsia"/>
                <w:color w:val="000000"/>
                <w:szCs w:val="21"/>
              </w:rPr>
              <w:t xml:space="preserve"> </w:t>
            </w:r>
            <w:r w:rsidRPr="00AD76A0">
              <w:rPr>
                <w:rFonts w:hint="eastAsia"/>
                <w:color w:val="000000"/>
                <w:szCs w:val="21"/>
              </w:rPr>
              <w:t>420</w:t>
            </w:r>
            <w:r w:rsidRPr="00AD76A0">
              <w:rPr>
                <w:rFonts w:hint="eastAsia"/>
                <w:color w:val="000000"/>
                <w:szCs w:val="21"/>
              </w:rPr>
              <w:t>元</w:t>
            </w:r>
            <w:r w:rsidRPr="00AD76A0">
              <w:rPr>
                <w:rFonts w:hint="eastAsia"/>
                <w:color w:val="000000"/>
                <w:szCs w:val="21"/>
              </w:rPr>
              <w:t>/</w:t>
            </w:r>
            <w:r w:rsidRPr="00AD76A0">
              <w:rPr>
                <w:rFonts w:hint="eastAsia"/>
                <w:color w:val="000000"/>
                <w:szCs w:val="21"/>
              </w:rPr>
              <w:t>间</w:t>
            </w:r>
            <w:r w:rsidRPr="00AD76A0">
              <w:rPr>
                <w:rFonts w:hint="eastAsia"/>
                <w:color w:val="000000"/>
                <w:szCs w:val="21"/>
              </w:rPr>
              <w:t>/</w:t>
            </w:r>
            <w:r w:rsidRPr="00AD76A0">
              <w:rPr>
                <w:rFonts w:hint="eastAsia"/>
                <w:color w:val="000000"/>
                <w:szCs w:val="21"/>
              </w:rPr>
              <w:t>天，请选择：</w:t>
            </w:r>
            <w:r w:rsidRPr="008B5BC6">
              <w:rPr>
                <w:rFonts w:hint="eastAsia"/>
                <w:color w:val="000000"/>
                <w:szCs w:val="21"/>
              </w:rPr>
              <w:t xml:space="preserve"> </w:t>
            </w:r>
            <w:r w:rsidRPr="008B5BC6">
              <w:rPr>
                <w:rFonts w:hint="eastAsia"/>
                <w:color w:val="000000"/>
                <w:szCs w:val="21"/>
              </w:rPr>
              <w:t>单住□</w:t>
            </w:r>
            <w:r w:rsidRPr="008B5BC6">
              <w:rPr>
                <w:rFonts w:hint="eastAsia"/>
                <w:color w:val="000000"/>
                <w:szCs w:val="21"/>
              </w:rPr>
              <w:t xml:space="preserve">     </w:t>
            </w:r>
            <w:r w:rsidRPr="008B5BC6">
              <w:rPr>
                <w:rFonts w:hint="eastAsia"/>
                <w:color w:val="000000"/>
                <w:szCs w:val="21"/>
              </w:rPr>
              <w:t>合住□</w:t>
            </w:r>
            <w:r w:rsidRPr="008B5BC6"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8A562F" w:rsidRPr="008B5BC6" w:rsidTr="0037491B">
        <w:trPr>
          <w:cantSplit/>
          <w:trHeight w:val="455"/>
        </w:trPr>
        <w:tc>
          <w:tcPr>
            <w:tcW w:w="8522" w:type="dxa"/>
            <w:gridSpan w:val="4"/>
            <w:vAlign w:val="center"/>
          </w:tcPr>
          <w:p w:rsidR="008A562F" w:rsidRPr="008B5BC6" w:rsidRDefault="008A562F" w:rsidP="0037491B">
            <w:pPr>
              <w:spacing w:line="360" w:lineRule="auto"/>
              <w:rPr>
                <w:color w:val="000000"/>
                <w:szCs w:val="21"/>
              </w:rPr>
            </w:pPr>
            <w:r w:rsidRPr="008B5BC6">
              <w:rPr>
                <w:rFonts w:hint="eastAsia"/>
                <w:color w:val="000000"/>
                <w:szCs w:val="21"/>
              </w:rPr>
              <w:t>入住时间：</w:t>
            </w:r>
            <w:r w:rsidRPr="008B5BC6">
              <w:rPr>
                <w:rFonts w:hint="eastAsia"/>
                <w:color w:val="000000"/>
                <w:szCs w:val="21"/>
              </w:rPr>
              <w:t xml:space="preserve">             </w:t>
            </w:r>
            <w:r w:rsidRPr="008B5BC6">
              <w:rPr>
                <w:rFonts w:hint="eastAsia"/>
                <w:color w:val="000000"/>
                <w:szCs w:val="21"/>
              </w:rPr>
              <w:t>退房时间：</w:t>
            </w:r>
          </w:p>
        </w:tc>
      </w:tr>
    </w:tbl>
    <w:p w:rsidR="008A562F" w:rsidRPr="008B5BC6" w:rsidRDefault="008A562F" w:rsidP="008A562F">
      <w:pPr>
        <w:spacing w:line="360" w:lineRule="auto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联系方式：</w:t>
      </w:r>
      <w:r w:rsidRPr="008B5BC6">
        <w:rPr>
          <w:rFonts w:hint="eastAsia"/>
          <w:color w:val="000000"/>
          <w:szCs w:val="21"/>
        </w:rPr>
        <w:t>E-mail</w:t>
      </w:r>
      <w:r w:rsidRPr="008B5BC6">
        <w:rPr>
          <w:rFonts w:hint="eastAsia"/>
          <w:color w:val="000000"/>
          <w:szCs w:val="21"/>
        </w:rPr>
        <w:t>：</w:t>
      </w:r>
      <w:r w:rsidRPr="008B5BC6">
        <w:rPr>
          <w:rFonts w:hint="eastAsia"/>
          <w:color w:val="000000"/>
          <w:szCs w:val="21"/>
        </w:rPr>
        <w:t xml:space="preserve">niddmeeting@bjmu.edu.cn  </w:t>
      </w:r>
      <w:r w:rsidRPr="008B5BC6">
        <w:rPr>
          <w:rFonts w:hint="eastAsia"/>
          <w:color w:val="000000"/>
          <w:szCs w:val="21"/>
        </w:rPr>
        <w:t>传真：</w:t>
      </w:r>
      <w:r w:rsidRPr="008B5BC6">
        <w:rPr>
          <w:rFonts w:hint="eastAsia"/>
          <w:color w:val="000000"/>
          <w:szCs w:val="21"/>
        </w:rPr>
        <w:t xml:space="preserve">010-62032624   </w:t>
      </w:r>
      <w:r w:rsidRPr="008B5BC6">
        <w:rPr>
          <w:rFonts w:hint="eastAsia"/>
          <w:color w:val="000000"/>
          <w:szCs w:val="21"/>
        </w:rPr>
        <w:t>电话：</w:t>
      </w:r>
      <w:r w:rsidRPr="008B5BC6">
        <w:rPr>
          <w:rFonts w:hint="eastAsia"/>
          <w:color w:val="000000"/>
          <w:szCs w:val="21"/>
        </w:rPr>
        <w:t>010-82802458</w:t>
      </w:r>
    </w:p>
    <w:p w:rsidR="008A562F" w:rsidRPr="008B5BC6" w:rsidRDefault="008A562F" w:rsidP="008A562F">
      <w:pPr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会务组联系人：尹萍，电话：</w:t>
      </w:r>
      <w:r w:rsidRPr="008B5BC6">
        <w:rPr>
          <w:rFonts w:hint="eastAsia"/>
          <w:color w:val="000000"/>
          <w:szCs w:val="21"/>
        </w:rPr>
        <w:t xml:space="preserve">82802458          </w:t>
      </w:r>
      <w:r w:rsidRPr="00565953">
        <w:rPr>
          <w:rFonts w:hint="eastAsia"/>
          <w:color w:val="000000"/>
          <w:szCs w:val="21"/>
        </w:rPr>
        <w:t>学术组联系人：赵苳，电话：</w:t>
      </w:r>
      <w:r w:rsidRPr="00565953">
        <w:rPr>
          <w:rFonts w:hint="eastAsia"/>
          <w:color w:val="000000"/>
          <w:szCs w:val="21"/>
        </w:rPr>
        <w:t>82801341</w:t>
      </w:r>
    </w:p>
    <w:p w:rsidR="008A562F" w:rsidRPr="008B5BC6" w:rsidRDefault="008A562F" w:rsidP="008A562F">
      <w:pPr>
        <w:rPr>
          <w:color w:val="000000"/>
          <w:szCs w:val="21"/>
        </w:rPr>
      </w:pPr>
    </w:p>
    <w:p w:rsidR="008A562F" w:rsidRPr="008B5BC6" w:rsidRDefault="008A562F" w:rsidP="008A562F">
      <w:pPr>
        <w:ind w:firstLineChars="1850" w:firstLine="3885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 xml:space="preserve">        </w:t>
      </w:r>
      <w:r w:rsidRPr="008B5BC6">
        <w:rPr>
          <w:rFonts w:hint="eastAsia"/>
          <w:color w:val="000000"/>
          <w:szCs w:val="21"/>
        </w:rPr>
        <w:t>北京大学中国药物依赖性研究所</w:t>
      </w:r>
    </w:p>
    <w:p w:rsidR="008A562F" w:rsidRPr="008B5BC6" w:rsidRDefault="008A562F" w:rsidP="008A562F">
      <w:pPr>
        <w:ind w:firstLineChars="2050" w:firstLine="4305"/>
        <w:rPr>
          <w:color w:val="000000"/>
          <w:szCs w:val="21"/>
        </w:rPr>
      </w:pPr>
      <w:r w:rsidRPr="008B5BC6">
        <w:rPr>
          <w:rFonts w:hint="eastAsia"/>
          <w:color w:val="000000"/>
          <w:szCs w:val="21"/>
        </w:rPr>
        <w:t>中国毒理学会药物依赖性毒理专业委员会</w:t>
      </w:r>
    </w:p>
    <w:p w:rsidR="008A562F" w:rsidRPr="008B5BC6" w:rsidRDefault="008A562F" w:rsidP="008A562F">
      <w:pPr>
        <w:ind w:firstLineChars="2550" w:firstLine="5355"/>
        <w:rPr>
          <w:color w:val="000000"/>
          <w:szCs w:val="21"/>
        </w:rPr>
      </w:pPr>
      <w:r w:rsidRPr="008B5BC6">
        <w:rPr>
          <w:color w:val="000000"/>
          <w:szCs w:val="21"/>
        </w:rPr>
        <w:t>201</w:t>
      </w:r>
      <w:r w:rsidRPr="008B5BC6">
        <w:rPr>
          <w:rFonts w:hint="eastAsia"/>
          <w:color w:val="000000"/>
          <w:szCs w:val="21"/>
        </w:rPr>
        <w:t>8</w:t>
      </w:r>
      <w:r w:rsidRPr="008B5BC6">
        <w:rPr>
          <w:rFonts w:hint="eastAsia"/>
          <w:color w:val="000000"/>
          <w:szCs w:val="21"/>
        </w:rPr>
        <w:t>年</w:t>
      </w:r>
      <w:r w:rsidRPr="008B5BC6">
        <w:rPr>
          <w:rFonts w:hint="eastAsia"/>
          <w:color w:val="000000"/>
          <w:szCs w:val="21"/>
        </w:rPr>
        <w:t>9</w:t>
      </w:r>
      <w:r w:rsidRPr="008B5BC6">
        <w:rPr>
          <w:rFonts w:hint="eastAsia"/>
          <w:color w:val="000000"/>
          <w:szCs w:val="21"/>
        </w:rPr>
        <w:t>月</w:t>
      </w:r>
      <w:r w:rsidRPr="008B5BC6">
        <w:rPr>
          <w:rFonts w:hint="eastAsia"/>
          <w:color w:val="000000"/>
          <w:szCs w:val="21"/>
        </w:rPr>
        <w:t>12</w:t>
      </w:r>
      <w:r w:rsidRPr="008B5BC6">
        <w:rPr>
          <w:rFonts w:hint="eastAsia"/>
          <w:color w:val="000000"/>
          <w:szCs w:val="21"/>
        </w:rPr>
        <w:t>日</w:t>
      </w:r>
    </w:p>
    <w:p w:rsidR="00FE1C76" w:rsidRPr="008B5BC6" w:rsidRDefault="00FE1C76" w:rsidP="00FE1C76">
      <w:pPr>
        <w:widowControl/>
        <w:jc w:val="center"/>
        <w:rPr>
          <w:b/>
          <w:color w:val="000000"/>
          <w:szCs w:val="21"/>
        </w:rPr>
      </w:pPr>
    </w:p>
    <w:sectPr w:rsidR="00FE1C76" w:rsidRPr="008B5BC6" w:rsidSect="00F2475A">
      <w:headerReference w:type="default" r:id="rId8"/>
      <w:footerReference w:type="default" r:id="rId9"/>
      <w:pgSz w:w="11906" w:h="16838" w:code="9"/>
      <w:pgMar w:top="1440" w:right="1800" w:bottom="1440" w:left="1800" w:header="851" w:footer="4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00" w:rsidRDefault="00896700" w:rsidP="00FC27E6">
      <w:r>
        <w:separator/>
      </w:r>
    </w:p>
  </w:endnote>
  <w:endnote w:type="continuationSeparator" w:id="0">
    <w:p w:rsidR="00896700" w:rsidRDefault="00896700" w:rsidP="00FC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CS中等线">
    <w:altName w:val="宋体"/>
    <w:charset w:val="86"/>
    <w:family w:val="modern"/>
    <w:pitch w:val="default"/>
    <w:sig w:usb0="00000001" w:usb1="080E0000" w:usb2="00000010" w:usb3="00000000" w:csb0="00040000" w:csb1="00000000"/>
  </w:font>
  <w:font w:name="金山简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C1" w:rsidRDefault="00144266" w:rsidP="00B35552"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6CA05513" wp14:editId="5DECB263">
              <wp:simplePos x="0" y="0"/>
              <wp:positionH relativeFrom="column">
                <wp:posOffset>0</wp:posOffset>
              </wp:positionH>
              <wp:positionV relativeFrom="paragraph">
                <wp:posOffset>-55246</wp:posOffset>
              </wp:positionV>
              <wp:extent cx="6134100" cy="0"/>
              <wp:effectExtent l="0" t="0" r="19050" b="19050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2A98A" id="直接连接符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35pt" to="483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" o:allowincell="f"/>
          </w:pict>
        </mc:Fallback>
      </mc:AlternateContent>
    </w:r>
    <w:r w:rsidR="003C1B86">
      <w:rPr>
        <w:rFonts w:hint="eastAsia"/>
        <w:noProof/>
      </w:rPr>
      <w:t>北京大学中国药物依赖性研究所</w:t>
    </w:r>
  </w:p>
  <w:p w:rsidR="005F0CC1" w:rsidRDefault="003C1B86">
    <w:pPr>
      <w:pStyle w:val="a5"/>
      <w:rPr>
        <w:sz w:val="21"/>
      </w:rPr>
    </w:pPr>
    <w:r>
      <w:rPr>
        <w:rFonts w:hint="eastAsia"/>
        <w:sz w:val="21"/>
      </w:rPr>
      <w:t>传真：</w:t>
    </w:r>
    <w:r>
      <w:rPr>
        <w:sz w:val="21"/>
      </w:rPr>
      <w:t>01</w:t>
    </w:r>
    <w:r>
      <w:rPr>
        <w:rFonts w:hint="eastAsia"/>
        <w:sz w:val="21"/>
      </w:rPr>
      <w:t>0</w:t>
    </w:r>
    <w:r>
      <w:rPr>
        <w:sz w:val="21"/>
      </w:rPr>
      <w:t>-</w:t>
    </w:r>
    <w:r>
      <w:rPr>
        <w:rFonts w:hint="eastAsia"/>
        <w:sz w:val="21"/>
      </w:rPr>
      <w:t>62032624</w:t>
    </w:r>
    <w:r>
      <w:rPr>
        <w:rFonts w:hint="eastAsia"/>
        <w:sz w:val="21"/>
      </w:rPr>
      <w:t>；电话：</w:t>
    </w:r>
    <w:r>
      <w:rPr>
        <w:sz w:val="21"/>
      </w:rPr>
      <w:t>010</w:t>
    </w:r>
    <w:r>
      <w:rPr>
        <w:rFonts w:hint="eastAsia"/>
        <w:sz w:val="21"/>
      </w:rPr>
      <w:t>-82802458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00" w:rsidRDefault="00896700" w:rsidP="00FC27E6">
      <w:r>
        <w:separator/>
      </w:r>
    </w:p>
  </w:footnote>
  <w:footnote w:type="continuationSeparator" w:id="0">
    <w:p w:rsidR="00896700" w:rsidRDefault="00896700" w:rsidP="00FC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C1" w:rsidRDefault="00FC27E6">
    <w:pPr>
      <w:pStyle w:val="a3"/>
      <w:pBdr>
        <w:bottom w:val="single" w:sz="6" w:space="7" w:color="auto"/>
      </w:pBdr>
      <w:rPr>
        <w:rFonts w:ascii="金山简楷体" w:eastAsia="隶书"/>
        <w:b/>
        <w:noProof/>
        <w:sz w:val="44"/>
      </w:rPr>
    </w:pPr>
    <w:r>
      <w:rPr>
        <w:rFonts w:ascii="金山简楷体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58624C98" wp14:editId="4E213FFB">
          <wp:simplePos x="0" y="0"/>
          <wp:positionH relativeFrom="column">
            <wp:posOffset>-66675</wp:posOffset>
          </wp:positionH>
          <wp:positionV relativeFrom="paragraph">
            <wp:posOffset>-18415</wp:posOffset>
          </wp:positionV>
          <wp:extent cx="800100" cy="495300"/>
          <wp:effectExtent l="0" t="0" r="0" b="0"/>
          <wp:wrapTopAndBottom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5552">
      <w:rPr>
        <w:rFonts w:ascii="金山简楷体" w:eastAsia="隶书" w:hint="eastAsia"/>
        <w:b/>
        <w:noProof/>
        <w:sz w:val="44"/>
      </w:rPr>
      <w:t>第</w:t>
    </w:r>
    <w:r w:rsidR="00B35552">
      <w:rPr>
        <w:rFonts w:ascii="金山简楷体" w:eastAsia="隶书" w:hint="eastAsia"/>
        <w:b/>
        <w:noProof/>
        <w:sz w:val="44"/>
      </w:rPr>
      <w:t xml:space="preserve">    </w:t>
    </w:r>
    <w:r w:rsidR="00B35552">
      <w:rPr>
        <w:rFonts w:ascii="金山简楷体" w:eastAsia="隶书" w:hint="eastAsia"/>
        <w:b/>
        <w:noProof/>
        <w:sz w:val="44"/>
      </w:rPr>
      <w:t>第十五</w:t>
    </w:r>
    <w:r w:rsidR="003C1B86">
      <w:rPr>
        <w:rFonts w:ascii="金山简楷体" w:eastAsia="隶书" w:hint="eastAsia"/>
        <w:b/>
        <w:noProof/>
        <w:sz w:val="44"/>
      </w:rPr>
      <w:t>届全国药物依赖性学术会议</w:t>
    </w:r>
  </w:p>
  <w:p w:rsidR="005F0CC1" w:rsidRDefault="00B35552">
    <w:pPr>
      <w:pStyle w:val="a3"/>
      <w:pBdr>
        <w:bottom w:val="single" w:sz="6" w:space="7" w:color="auto"/>
      </w:pBdr>
      <w:rPr>
        <w:rFonts w:ascii="金山简楷体" w:eastAsia="隶书"/>
        <w:b/>
        <w:noProof/>
        <w:sz w:val="44"/>
      </w:rPr>
    </w:pPr>
    <w:r>
      <w:rPr>
        <w:rFonts w:ascii="金山简楷体" w:eastAsia="隶书" w:hint="eastAsia"/>
        <w:b/>
        <w:noProof/>
        <w:sz w:val="44"/>
      </w:rPr>
      <w:t xml:space="preserve">    </w:t>
    </w:r>
    <w:r w:rsidR="003C1B86">
      <w:rPr>
        <w:rFonts w:ascii="金山简楷体" w:eastAsia="隶书" w:hint="eastAsia"/>
        <w:b/>
        <w:noProof/>
        <w:sz w:val="44"/>
      </w:rPr>
      <w:t>暨国际精神疾病研讨会</w:t>
    </w:r>
  </w:p>
  <w:p w:rsidR="005F0CC1" w:rsidRDefault="00B35552">
    <w:pPr>
      <w:pStyle w:val="a3"/>
      <w:pBdr>
        <w:bottom w:val="single" w:sz="6" w:space="7" w:color="auto"/>
      </w:pBdr>
      <w:rPr>
        <w:b/>
        <w:sz w:val="24"/>
        <w:szCs w:val="24"/>
      </w:rPr>
    </w:pPr>
    <w:r>
      <w:rPr>
        <w:rFonts w:hint="eastAsia"/>
        <w:b/>
        <w:sz w:val="24"/>
        <w:szCs w:val="24"/>
      </w:rPr>
      <w:t xml:space="preserve">      </w:t>
    </w:r>
    <w:r w:rsidR="003C1B86">
      <w:rPr>
        <w:rFonts w:hint="eastAsia"/>
        <w:b/>
        <w:sz w:val="24"/>
        <w:szCs w:val="24"/>
      </w:rPr>
      <w:t xml:space="preserve"> 201</w:t>
    </w:r>
    <w:r>
      <w:rPr>
        <w:rFonts w:hint="eastAsia"/>
        <w:b/>
        <w:sz w:val="24"/>
        <w:szCs w:val="24"/>
      </w:rPr>
      <w:t>8</w:t>
    </w:r>
    <w:r w:rsidR="003C1B86">
      <w:rPr>
        <w:rFonts w:hint="eastAsia"/>
        <w:b/>
        <w:sz w:val="24"/>
        <w:szCs w:val="24"/>
      </w:rPr>
      <w:t>年</w:t>
    </w:r>
    <w:r w:rsidR="00FC27E6">
      <w:rPr>
        <w:rFonts w:hint="eastAsia"/>
        <w:b/>
        <w:sz w:val="24"/>
        <w:szCs w:val="24"/>
      </w:rPr>
      <w:t>11</w:t>
    </w:r>
    <w:r w:rsidR="003C1B86">
      <w:rPr>
        <w:rFonts w:hint="eastAsia"/>
        <w:b/>
        <w:sz w:val="24"/>
        <w:szCs w:val="24"/>
      </w:rPr>
      <w:t>月</w:t>
    </w:r>
    <w:r>
      <w:rPr>
        <w:rFonts w:hint="eastAsia"/>
        <w:b/>
        <w:sz w:val="24"/>
        <w:szCs w:val="24"/>
      </w:rPr>
      <w:t>29</w:t>
    </w:r>
    <w:r w:rsidR="003C1B86">
      <w:rPr>
        <w:rFonts w:hint="eastAsia"/>
        <w:b/>
        <w:sz w:val="24"/>
        <w:szCs w:val="24"/>
      </w:rPr>
      <w:t>日</w:t>
    </w:r>
    <w:r w:rsidR="003C1B86">
      <w:rPr>
        <w:rFonts w:hint="eastAsia"/>
        <w:b/>
        <w:sz w:val="24"/>
        <w:szCs w:val="24"/>
      </w:rPr>
      <w:t>-1</w:t>
    </w:r>
    <w:r w:rsidR="00FC27E6">
      <w:rPr>
        <w:rFonts w:hint="eastAsia"/>
        <w:b/>
        <w:sz w:val="24"/>
        <w:szCs w:val="24"/>
      </w:rPr>
      <w:t>2</w:t>
    </w:r>
    <w:r w:rsidR="003C1B86">
      <w:rPr>
        <w:rFonts w:hint="eastAsia"/>
        <w:b/>
        <w:sz w:val="24"/>
        <w:szCs w:val="24"/>
      </w:rPr>
      <w:t>月</w:t>
    </w:r>
    <w:r>
      <w:rPr>
        <w:rFonts w:hint="eastAsia"/>
        <w:b/>
        <w:sz w:val="24"/>
        <w:szCs w:val="24"/>
      </w:rPr>
      <w:t>1</w:t>
    </w:r>
    <w:r w:rsidR="003C1B86">
      <w:rPr>
        <w:rFonts w:hint="eastAsia"/>
        <w:b/>
        <w:sz w:val="24"/>
        <w:szCs w:val="24"/>
      </w:rPr>
      <w:t>日，</w:t>
    </w:r>
    <w:r>
      <w:rPr>
        <w:rFonts w:hint="eastAsia"/>
        <w:b/>
        <w:sz w:val="24"/>
        <w:szCs w:val="24"/>
      </w:rPr>
      <w:t>云南</w:t>
    </w:r>
    <w:r w:rsidR="003C1B86">
      <w:rPr>
        <w:rFonts w:hint="eastAsia"/>
        <w:b/>
        <w:sz w:val="24"/>
        <w:szCs w:val="24"/>
      </w:rPr>
      <w:t>，</w:t>
    </w:r>
    <w:r>
      <w:rPr>
        <w:rFonts w:hint="eastAsia"/>
        <w:b/>
        <w:sz w:val="24"/>
        <w:szCs w:val="24"/>
      </w:rPr>
      <w:t>昆明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862"/>
    <w:multiLevelType w:val="hybridMultilevel"/>
    <w:tmpl w:val="68643082"/>
    <w:lvl w:ilvl="0" w:tplc="B27A805A">
      <w:start w:val="6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6A1AAE"/>
    <w:multiLevelType w:val="hybridMultilevel"/>
    <w:tmpl w:val="92928360"/>
    <w:lvl w:ilvl="0" w:tplc="A0009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807E48"/>
    <w:multiLevelType w:val="hybridMultilevel"/>
    <w:tmpl w:val="BAE8F80C"/>
    <w:lvl w:ilvl="0" w:tplc="440CD37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7433FF"/>
    <w:multiLevelType w:val="hybridMultilevel"/>
    <w:tmpl w:val="C3E8164C"/>
    <w:lvl w:ilvl="0" w:tplc="F9165C5C">
      <w:start w:val="1"/>
      <w:numFmt w:val="japaneseCounting"/>
      <w:lvlText w:val="%1、"/>
      <w:lvlJc w:val="left"/>
      <w:pPr>
        <w:ind w:left="450" w:hanging="45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E7201A"/>
    <w:multiLevelType w:val="hybridMultilevel"/>
    <w:tmpl w:val="2DB00586"/>
    <w:lvl w:ilvl="0" w:tplc="678E41C2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E4715E"/>
    <w:multiLevelType w:val="hybridMultilevel"/>
    <w:tmpl w:val="02967BE0"/>
    <w:lvl w:ilvl="0" w:tplc="B87C1A1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7E49A1"/>
    <w:multiLevelType w:val="hybridMultilevel"/>
    <w:tmpl w:val="1FE2A648"/>
    <w:lvl w:ilvl="0" w:tplc="138AE664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B24D51"/>
    <w:multiLevelType w:val="hybridMultilevel"/>
    <w:tmpl w:val="510CCC84"/>
    <w:lvl w:ilvl="0" w:tplc="D464AE6E">
      <w:start w:val="6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0543750"/>
    <w:multiLevelType w:val="hybridMultilevel"/>
    <w:tmpl w:val="92928360"/>
    <w:lvl w:ilvl="0" w:tplc="A0009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7C0CD2"/>
    <w:multiLevelType w:val="hybridMultilevel"/>
    <w:tmpl w:val="92928360"/>
    <w:lvl w:ilvl="0" w:tplc="A0009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FF950B0"/>
    <w:multiLevelType w:val="hybridMultilevel"/>
    <w:tmpl w:val="7BCEFFDE"/>
    <w:lvl w:ilvl="0" w:tplc="7D44FDB4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E6"/>
    <w:rsid w:val="00045A46"/>
    <w:rsid w:val="000536AA"/>
    <w:rsid w:val="00073682"/>
    <w:rsid w:val="000A26E5"/>
    <w:rsid w:val="000B4FC4"/>
    <w:rsid w:val="000D137E"/>
    <w:rsid w:val="001352D2"/>
    <w:rsid w:val="001373AA"/>
    <w:rsid w:val="00144266"/>
    <w:rsid w:val="001712EA"/>
    <w:rsid w:val="001802BF"/>
    <w:rsid w:val="00193090"/>
    <w:rsid w:val="00223B19"/>
    <w:rsid w:val="00264429"/>
    <w:rsid w:val="002C4F54"/>
    <w:rsid w:val="00320E3E"/>
    <w:rsid w:val="00365853"/>
    <w:rsid w:val="00377FE3"/>
    <w:rsid w:val="003C1B86"/>
    <w:rsid w:val="004156B0"/>
    <w:rsid w:val="004622A6"/>
    <w:rsid w:val="004A47E3"/>
    <w:rsid w:val="004A5F96"/>
    <w:rsid w:val="004D1523"/>
    <w:rsid w:val="005217EA"/>
    <w:rsid w:val="00533701"/>
    <w:rsid w:val="00565953"/>
    <w:rsid w:val="005A3ABE"/>
    <w:rsid w:val="005D03DA"/>
    <w:rsid w:val="00657FE2"/>
    <w:rsid w:val="006B7DF7"/>
    <w:rsid w:val="00706DE6"/>
    <w:rsid w:val="007359E9"/>
    <w:rsid w:val="007418BE"/>
    <w:rsid w:val="007551BC"/>
    <w:rsid w:val="007973E9"/>
    <w:rsid w:val="00896700"/>
    <w:rsid w:val="008A562F"/>
    <w:rsid w:val="008B5BC6"/>
    <w:rsid w:val="008E52E5"/>
    <w:rsid w:val="0092131B"/>
    <w:rsid w:val="00932C06"/>
    <w:rsid w:val="00983C91"/>
    <w:rsid w:val="009D0660"/>
    <w:rsid w:val="009F7CEB"/>
    <w:rsid w:val="00AD48B7"/>
    <w:rsid w:val="00AD76A0"/>
    <w:rsid w:val="00AE55C7"/>
    <w:rsid w:val="00AF4819"/>
    <w:rsid w:val="00B35552"/>
    <w:rsid w:val="00BA1526"/>
    <w:rsid w:val="00BA6ADD"/>
    <w:rsid w:val="00C03F4E"/>
    <w:rsid w:val="00C42C4D"/>
    <w:rsid w:val="00CB4D20"/>
    <w:rsid w:val="00CC4909"/>
    <w:rsid w:val="00CE0377"/>
    <w:rsid w:val="00D35366"/>
    <w:rsid w:val="00D51CEE"/>
    <w:rsid w:val="00D5480D"/>
    <w:rsid w:val="00D81585"/>
    <w:rsid w:val="00E524CE"/>
    <w:rsid w:val="00ED792D"/>
    <w:rsid w:val="00EF1983"/>
    <w:rsid w:val="00F2475A"/>
    <w:rsid w:val="00F555E7"/>
    <w:rsid w:val="00F62097"/>
    <w:rsid w:val="00F802E8"/>
    <w:rsid w:val="00F9325A"/>
    <w:rsid w:val="00FA6C36"/>
    <w:rsid w:val="00FB1104"/>
    <w:rsid w:val="00FC27E6"/>
    <w:rsid w:val="00FE1C76"/>
    <w:rsid w:val="00FF1019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80537-2DEA-4E29-A2F4-D439EAA6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a4">
    <w:name w:val="页眉 字符"/>
    <w:basedOn w:val="a0"/>
    <w:link w:val="a3"/>
    <w:rsid w:val="00FC27E6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a6"/>
    <w:rsid w:val="00FC27E6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a6">
    <w:name w:val="页脚 字符"/>
    <w:basedOn w:val="a0"/>
    <w:link w:val="a5"/>
    <w:rsid w:val="00FC27E6"/>
    <w:rPr>
      <w:rFonts w:ascii="Times New Roman" w:eastAsia="宋体" w:hAnsi="Times New Roman" w:cs="Times New Roman"/>
      <w:sz w:val="18"/>
      <w:szCs w:val="20"/>
    </w:rPr>
  </w:style>
  <w:style w:type="character" w:styleId="a7">
    <w:name w:val="Hyperlink"/>
    <w:basedOn w:val="a0"/>
    <w:rsid w:val="00FC27E6"/>
    <w:rPr>
      <w:color w:val="0000FF"/>
      <w:u w:val="single"/>
    </w:rPr>
  </w:style>
  <w:style w:type="table" w:styleId="a8">
    <w:name w:val="Table Grid"/>
    <w:basedOn w:val="a1"/>
    <w:rsid w:val="00FC27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35366"/>
    <w:pPr>
      <w:ind w:firstLineChars="200" w:firstLine="420"/>
    </w:pPr>
  </w:style>
  <w:style w:type="table" w:customStyle="1" w:styleId="TableGrid1">
    <w:name w:val="Table Grid1"/>
    <w:basedOn w:val="a1"/>
    <w:next w:val="a8"/>
    <w:rsid w:val="00FE1C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06DE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06D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lenovo</cp:lastModifiedBy>
  <cp:revision>2</cp:revision>
  <dcterms:created xsi:type="dcterms:W3CDTF">2018-09-25T00:29:00Z</dcterms:created>
  <dcterms:modified xsi:type="dcterms:W3CDTF">2018-09-25T00:29:00Z</dcterms:modified>
</cp:coreProperties>
</file>